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DE41D8" w:rsidR="00BC4BB7" w:rsidP="2F7FF6FE" w:rsidRDefault="004F0204" w14:paraId="18F8CE05" w14:textId="77777777">
      <w:pPr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16"/>
          <w:szCs w:val="16"/>
          <w:u w:val="single"/>
        </w:rPr>
      </w:pPr>
      <w:r w:rsidRPr="2F7FF6FE" w:rsidR="7ABB4506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16"/>
          <w:szCs w:val="16"/>
          <w:u w:val="single"/>
        </w:rPr>
        <w:t xml:space="preserve">BESA Group Data Privacy </w:t>
      </w:r>
      <w:r w:rsidRPr="2F7FF6FE" w:rsidR="52E00900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16"/>
          <w:szCs w:val="16"/>
          <w:u w:val="single"/>
        </w:rPr>
        <w:t>Notice</w:t>
      </w:r>
    </w:p>
    <w:p w:rsidRPr="00DE41D8" w:rsidR="00BC4BB7" w:rsidP="2F7FF6FE" w:rsidRDefault="00BC4BB7" w14:paraId="672A6659" w14:textId="77777777">
      <w:pPr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16"/>
          <w:szCs w:val="16"/>
        </w:rPr>
      </w:pPr>
    </w:p>
    <w:p w:rsidRPr="00DE41D8" w:rsidR="00BC4BB7" w:rsidP="2F7FF6FE" w:rsidRDefault="00BC4BB7" w14:paraId="0B9927D7" w14:textId="77777777">
      <w:pPr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16"/>
          <w:szCs w:val="16"/>
        </w:rPr>
      </w:pPr>
      <w:r w:rsidRPr="2F7FF6FE" w:rsidR="1C4F0649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16"/>
          <w:szCs w:val="16"/>
        </w:rPr>
        <w:t>Organisation:</w:t>
      </w:r>
      <w:r w:rsidRPr="2F7FF6FE" w:rsidR="0131CBC4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16"/>
          <w:szCs w:val="16"/>
        </w:rPr>
        <w:t xml:space="preserve"> </w:t>
      </w:r>
      <w:r>
        <w:tab/>
      </w:r>
      <w:r w:rsidRPr="2F7FF6FE" w:rsidR="401FBB2D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16"/>
          <w:szCs w:val="16"/>
        </w:rPr>
        <w:t>The BESA Group</w:t>
      </w:r>
    </w:p>
    <w:p w:rsidR="00BC4BB7" w:rsidP="2F7FF6FE" w:rsidRDefault="00DE41D8" w14:paraId="77F93E93" w14:textId="77777777">
      <w:pPr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16"/>
          <w:szCs w:val="16"/>
        </w:rPr>
      </w:pPr>
      <w:r w:rsidRPr="2F7FF6FE" w:rsidR="34035EC1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16"/>
          <w:szCs w:val="16"/>
        </w:rPr>
        <w:t>Service</w:t>
      </w:r>
      <w:r w:rsidRPr="2F7FF6FE" w:rsidR="1C4F0649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16"/>
          <w:szCs w:val="16"/>
        </w:rPr>
        <w:t>:</w:t>
      </w:r>
      <w:r>
        <w:tab/>
      </w:r>
      <w:r>
        <w:tab/>
      </w:r>
      <w:r w:rsidRPr="2F7FF6FE" w:rsidR="401FBB2D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16"/>
          <w:szCs w:val="16"/>
        </w:rPr>
        <w:t xml:space="preserve">HR – Recruitment </w:t>
      </w:r>
      <w:r w:rsidRPr="2F7FF6FE" w:rsidR="401FBB2D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16"/>
          <w:szCs w:val="16"/>
        </w:rPr>
        <w:t xml:space="preserve">Processes </w:t>
      </w:r>
    </w:p>
    <w:p w:rsidRPr="00DE41D8" w:rsidR="001C1BC2" w:rsidP="2F7FF6FE" w:rsidRDefault="001C1BC2" w14:paraId="0A37501D" w14:textId="77777777">
      <w:pPr>
        <w:rPr>
          <w:rFonts w:ascii="Calibri" w:hAnsi="Calibri" w:eastAsia="Calibri" w:cs="Calibri" w:asciiTheme="minorAscii" w:hAnsiTheme="minorAscii" w:eastAsiaTheme="minorAscii" w:cstheme="minorAscii"/>
          <w:sz w:val="16"/>
          <w:szCs w:val="16"/>
        </w:rPr>
      </w:pPr>
    </w:p>
    <w:p w:rsidRPr="00DE41D8" w:rsidR="00BC4BB7" w:rsidP="2F7FF6FE" w:rsidRDefault="00BC4BB7" w14:paraId="289A8759" w14:textId="77777777">
      <w:pPr>
        <w:rPr>
          <w:rFonts w:ascii="Calibri" w:hAnsi="Calibri" w:eastAsia="Calibri" w:cs="Calibri" w:asciiTheme="minorAscii" w:hAnsiTheme="minorAscii" w:eastAsiaTheme="minorAscii" w:cstheme="minorAscii"/>
          <w:sz w:val="16"/>
          <w:szCs w:val="16"/>
        </w:rPr>
      </w:pPr>
      <w:r w:rsidRPr="2F7FF6FE" w:rsidR="1C4F0649">
        <w:rPr>
          <w:rFonts w:ascii="Calibri" w:hAnsi="Calibri" w:eastAsia="Calibri" w:cs="Calibri" w:asciiTheme="minorAscii" w:hAnsiTheme="minorAscii" w:eastAsiaTheme="minorAscii" w:cstheme="minorAscii"/>
          <w:sz w:val="16"/>
          <w:szCs w:val="16"/>
        </w:rPr>
        <w:t>This privacy register tells you about the personal data we collect and the associated processing activities relevant to delivering this service.</w:t>
      </w:r>
    </w:p>
    <w:p w:rsidR="00DE41D8" w:rsidP="2F7FF6FE" w:rsidRDefault="00DE41D8" w14:paraId="02EB378F" w14:textId="77777777">
      <w:pPr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16"/>
          <w:szCs w:val="16"/>
        </w:rPr>
      </w:pPr>
    </w:p>
    <w:p w:rsidRPr="005675D3" w:rsidR="00BC4BB7" w:rsidP="2F7FF6FE" w:rsidRDefault="00BC4BB7" w14:paraId="01135775" w14:textId="77777777">
      <w:pPr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16"/>
          <w:szCs w:val="16"/>
        </w:rPr>
      </w:pPr>
      <w:r w:rsidRPr="2F7FF6FE" w:rsidR="1C4F0649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16"/>
          <w:szCs w:val="16"/>
        </w:rPr>
        <w:t xml:space="preserve">Our role in processing your </w:t>
      </w:r>
      <w:r w:rsidRPr="2F7FF6FE" w:rsidR="1C4F0649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16"/>
          <w:szCs w:val="16"/>
        </w:rPr>
        <w:t>data</w:t>
      </w:r>
    </w:p>
    <w:p w:rsidRPr="005675D3" w:rsidR="00BC4BB7" w:rsidP="2F7FF6FE" w:rsidRDefault="00BC4BB7" w14:paraId="52B698F3" w14:textId="77777777">
      <w:pPr>
        <w:rPr>
          <w:rFonts w:ascii="Calibri" w:hAnsi="Calibri" w:eastAsia="Calibri" w:cs="Calibri" w:asciiTheme="minorAscii" w:hAnsiTheme="minorAscii" w:eastAsiaTheme="minorAscii" w:cstheme="minorAscii"/>
          <w:sz w:val="16"/>
          <w:szCs w:val="16"/>
        </w:rPr>
      </w:pPr>
      <w:r w:rsidRPr="2F7FF6FE" w:rsidR="1C4F0649">
        <w:rPr>
          <w:rFonts w:ascii="Calibri" w:hAnsi="Calibri" w:eastAsia="Calibri" w:cs="Calibri" w:asciiTheme="minorAscii" w:hAnsiTheme="minorAscii" w:eastAsiaTheme="minorAscii" w:cstheme="minorAscii"/>
          <w:sz w:val="16"/>
          <w:szCs w:val="16"/>
        </w:rPr>
        <w:t>Data Controller – we have overall respon</w:t>
      </w:r>
      <w:r w:rsidRPr="2F7FF6FE" w:rsidR="79044151">
        <w:rPr>
          <w:rFonts w:ascii="Calibri" w:hAnsi="Calibri" w:eastAsia="Calibri" w:cs="Calibri" w:asciiTheme="minorAscii" w:hAnsiTheme="minorAscii" w:eastAsiaTheme="minorAscii" w:cstheme="minorAscii"/>
          <w:sz w:val="16"/>
          <w:szCs w:val="16"/>
        </w:rPr>
        <w:t>sibility for your personal data.</w:t>
      </w:r>
    </w:p>
    <w:p w:rsidRPr="005675D3" w:rsidR="00BC4BB7" w:rsidP="2F7FF6FE" w:rsidRDefault="00BC4BB7" w14:paraId="6A05A809" w14:textId="77777777">
      <w:pPr>
        <w:rPr>
          <w:rFonts w:ascii="Calibri" w:hAnsi="Calibri" w:eastAsia="Calibri" w:cs="Calibri" w:asciiTheme="minorAscii" w:hAnsiTheme="minorAscii" w:eastAsiaTheme="minorAscii" w:cstheme="minorAscii"/>
          <w:sz w:val="16"/>
          <w:szCs w:val="16"/>
        </w:rPr>
      </w:pPr>
    </w:p>
    <w:p w:rsidRPr="005675D3" w:rsidR="00DF138F" w:rsidP="2F7FF6FE" w:rsidRDefault="00DF138F" w14:paraId="364B73EB" w14:textId="77777777">
      <w:pPr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16"/>
          <w:szCs w:val="16"/>
        </w:rPr>
      </w:pPr>
      <w:r w:rsidRPr="2F7FF6FE" w:rsidR="52E00900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16"/>
          <w:szCs w:val="16"/>
        </w:rPr>
        <w:t>About the personal data we hold</w:t>
      </w:r>
    </w:p>
    <w:p w:rsidR="00DF138F" w:rsidP="2F7FF6FE" w:rsidRDefault="00DF138F" w14:paraId="4681CEC6" w14:textId="77777777">
      <w:pPr>
        <w:rPr>
          <w:rFonts w:ascii="Calibri" w:hAnsi="Calibri" w:eastAsia="Calibri" w:cs="Calibri" w:asciiTheme="minorAscii" w:hAnsiTheme="minorAscii" w:eastAsiaTheme="minorAscii" w:cstheme="minorAscii"/>
          <w:sz w:val="16"/>
          <w:szCs w:val="16"/>
        </w:rPr>
      </w:pPr>
      <w:r w:rsidRPr="2F7FF6FE" w:rsidR="52E00900">
        <w:rPr>
          <w:rFonts w:ascii="Calibri" w:hAnsi="Calibri" w:eastAsia="Calibri" w:cs="Calibri" w:asciiTheme="minorAscii" w:hAnsiTheme="minorAscii" w:eastAsiaTheme="minorAscii" w:cstheme="minorAscii"/>
          <w:sz w:val="16"/>
          <w:szCs w:val="16"/>
        </w:rPr>
        <w:t xml:space="preserve">The </w:t>
      </w:r>
      <w:r w:rsidRPr="2F7FF6FE" w:rsidR="194D9730">
        <w:rPr>
          <w:rFonts w:ascii="Calibri" w:hAnsi="Calibri" w:eastAsia="Calibri" w:cs="Calibri" w:asciiTheme="minorAscii" w:hAnsiTheme="minorAscii" w:eastAsiaTheme="minorAscii" w:cstheme="minorAscii"/>
          <w:sz w:val="16"/>
          <w:szCs w:val="16"/>
        </w:rPr>
        <w:t xml:space="preserve">main </w:t>
      </w:r>
      <w:r w:rsidRPr="2F7FF6FE" w:rsidR="52E00900">
        <w:rPr>
          <w:rFonts w:ascii="Calibri" w:hAnsi="Calibri" w:eastAsia="Calibri" w:cs="Calibri" w:asciiTheme="minorAscii" w:hAnsiTheme="minorAscii" w:eastAsiaTheme="minorAscii" w:cstheme="minorAscii"/>
          <w:sz w:val="16"/>
          <w:szCs w:val="16"/>
        </w:rPr>
        <w:t>categories of personal data we hold about you are as follows:</w:t>
      </w:r>
    </w:p>
    <w:p w:rsidRPr="001C1BC2" w:rsidR="00DF138F" w:rsidP="2F7FF6FE" w:rsidRDefault="001C1BC2" w14:paraId="43A30E06" w14:textId="21BD1C46">
      <w:pPr>
        <w:pStyle w:val="ListParagraph"/>
        <w:numPr>
          <w:ilvl w:val="0"/>
          <w:numId w:val="5"/>
        </w:numPr>
        <w:rPr>
          <w:rFonts w:ascii="Calibri" w:hAnsi="Calibri" w:eastAsia="Calibri" w:cs="Calibri" w:asciiTheme="minorAscii" w:hAnsiTheme="minorAscii" w:eastAsiaTheme="minorAscii" w:cstheme="minorAscii"/>
          <w:sz w:val="16"/>
          <w:szCs w:val="16"/>
        </w:rPr>
      </w:pPr>
      <w:r w:rsidRPr="2F7FF6FE" w:rsidR="401FBB2D">
        <w:rPr>
          <w:rFonts w:ascii="Calibri" w:hAnsi="Calibri" w:eastAsia="Calibri" w:cs="Calibri" w:asciiTheme="minorAscii" w:hAnsiTheme="minorAscii" w:eastAsiaTheme="minorAscii" w:cstheme="minorAscii"/>
          <w:sz w:val="16"/>
          <w:szCs w:val="16"/>
        </w:rPr>
        <w:t>Title, Name</w:t>
      </w:r>
    </w:p>
    <w:p w:rsidRPr="001C1BC2" w:rsidR="001C1BC2" w:rsidP="2F7FF6FE" w:rsidRDefault="001C1BC2" w14:paraId="35D8B4E0" w14:textId="77777777">
      <w:pPr>
        <w:pStyle w:val="ListParagraph"/>
        <w:numPr>
          <w:ilvl w:val="0"/>
          <w:numId w:val="5"/>
        </w:numPr>
        <w:rPr>
          <w:rFonts w:ascii="Calibri" w:hAnsi="Calibri" w:eastAsia="Calibri" w:cs="Calibri" w:asciiTheme="minorAscii" w:hAnsiTheme="minorAscii" w:eastAsiaTheme="minorAscii" w:cstheme="minorAscii"/>
          <w:sz w:val="16"/>
          <w:szCs w:val="16"/>
        </w:rPr>
      </w:pPr>
      <w:r w:rsidRPr="2F7FF6FE" w:rsidR="401FBB2D">
        <w:rPr>
          <w:rFonts w:ascii="Calibri" w:hAnsi="Calibri" w:eastAsia="Calibri" w:cs="Calibri" w:asciiTheme="minorAscii" w:hAnsiTheme="minorAscii" w:eastAsiaTheme="minorAscii" w:cstheme="minorAscii"/>
          <w:sz w:val="16"/>
          <w:szCs w:val="16"/>
        </w:rPr>
        <w:t>Contact Details – Home Address, Telephone Number(s), Email Address</w:t>
      </w:r>
    </w:p>
    <w:p w:rsidRPr="001C1BC2" w:rsidR="001C1BC2" w:rsidP="2F7FF6FE" w:rsidRDefault="001C1BC2" w14:paraId="42F1D0C3" w14:textId="77777777">
      <w:pPr>
        <w:pStyle w:val="ListParagraph"/>
        <w:numPr>
          <w:ilvl w:val="0"/>
          <w:numId w:val="5"/>
        </w:numPr>
        <w:rPr>
          <w:rFonts w:ascii="Calibri" w:hAnsi="Calibri" w:eastAsia="Calibri" w:cs="Calibri" w:asciiTheme="minorAscii" w:hAnsiTheme="minorAscii" w:eastAsiaTheme="minorAscii" w:cstheme="minorAscii"/>
          <w:sz w:val="16"/>
          <w:szCs w:val="16"/>
        </w:rPr>
      </w:pPr>
      <w:r w:rsidRPr="2F7FF6FE" w:rsidR="401FBB2D">
        <w:rPr>
          <w:rFonts w:ascii="Calibri" w:hAnsi="Calibri" w:eastAsia="Calibri" w:cs="Calibri" w:asciiTheme="minorAscii" w:hAnsiTheme="minorAscii" w:eastAsiaTheme="minorAscii" w:cstheme="minorAscii"/>
          <w:sz w:val="16"/>
          <w:szCs w:val="16"/>
        </w:rPr>
        <w:t>Education &amp; Work History</w:t>
      </w:r>
    </w:p>
    <w:p w:rsidRPr="005675D3" w:rsidR="00DF138F" w:rsidP="2F7FF6FE" w:rsidRDefault="00DF138F" w14:paraId="228D9C4E" w14:textId="77777777">
      <w:pPr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16"/>
          <w:szCs w:val="16"/>
        </w:rPr>
      </w:pPr>
      <w:r w:rsidRPr="2F7FF6FE" w:rsidR="52E00900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16"/>
          <w:szCs w:val="16"/>
        </w:rPr>
        <w:t>Sensitive Personal Data</w:t>
      </w:r>
    </w:p>
    <w:p w:rsidR="00DF138F" w:rsidP="2F7FF6FE" w:rsidRDefault="00DF138F" w14:paraId="6412D54C" w14:textId="77777777">
      <w:pPr>
        <w:rPr>
          <w:rFonts w:ascii="Calibri" w:hAnsi="Calibri" w:eastAsia="Calibri" w:cs="Calibri" w:asciiTheme="minorAscii" w:hAnsiTheme="minorAscii" w:eastAsiaTheme="minorAscii" w:cstheme="minorAscii"/>
          <w:sz w:val="16"/>
          <w:szCs w:val="16"/>
        </w:rPr>
      </w:pPr>
      <w:r w:rsidRPr="2F7FF6FE" w:rsidR="52E00900">
        <w:rPr>
          <w:rFonts w:ascii="Calibri" w:hAnsi="Calibri" w:eastAsia="Calibri" w:cs="Calibri" w:asciiTheme="minorAscii" w:hAnsiTheme="minorAscii" w:eastAsiaTheme="minorAscii" w:cstheme="minorAscii"/>
          <w:sz w:val="16"/>
          <w:szCs w:val="16"/>
        </w:rPr>
        <w:t>The special categories of sensitive personal data that we hold about you are as follows:</w:t>
      </w:r>
    </w:p>
    <w:p w:rsidRPr="001C1BC2" w:rsidR="00DF138F" w:rsidP="2F7FF6FE" w:rsidRDefault="008B0127" w14:paraId="211B6E02" w14:textId="77777777">
      <w:pPr>
        <w:pStyle w:val="ListParagraph"/>
        <w:numPr>
          <w:ilvl w:val="0"/>
          <w:numId w:val="6"/>
        </w:numPr>
        <w:rPr>
          <w:rFonts w:ascii="Calibri" w:hAnsi="Calibri" w:eastAsia="Calibri" w:cs="Calibri" w:asciiTheme="minorAscii" w:hAnsiTheme="minorAscii" w:eastAsiaTheme="minorAscii" w:cstheme="minorAscii"/>
          <w:sz w:val="16"/>
          <w:szCs w:val="16"/>
        </w:rPr>
      </w:pPr>
      <w:r w:rsidRPr="2F7FF6FE" w:rsidR="79044151">
        <w:rPr>
          <w:rFonts w:ascii="Calibri" w:hAnsi="Calibri" w:eastAsia="Calibri" w:cs="Calibri" w:asciiTheme="minorAscii" w:hAnsiTheme="minorAscii" w:eastAsiaTheme="minorAscii" w:cstheme="minorAscii"/>
          <w:sz w:val="16"/>
          <w:szCs w:val="16"/>
        </w:rPr>
        <w:t>W</w:t>
      </w:r>
      <w:r w:rsidRPr="2F7FF6FE" w:rsidR="52E00900">
        <w:rPr>
          <w:rFonts w:ascii="Calibri" w:hAnsi="Calibri" w:eastAsia="Calibri" w:cs="Calibri" w:asciiTheme="minorAscii" w:hAnsiTheme="minorAscii" w:eastAsiaTheme="minorAscii" w:cstheme="minorAscii"/>
          <w:sz w:val="16"/>
          <w:szCs w:val="16"/>
        </w:rPr>
        <w:t xml:space="preserve">e do not </w:t>
      </w:r>
      <w:r w:rsidRPr="2F7FF6FE" w:rsidR="79044151">
        <w:rPr>
          <w:rFonts w:ascii="Calibri" w:hAnsi="Calibri" w:eastAsia="Calibri" w:cs="Calibri" w:asciiTheme="minorAscii" w:hAnsiTheme="minorAscii" w:eastAsiaTheme="minorAscii" w:cstheme="minorAscii"/>
          <w:sz w:val="16"/>
          <w:szCs w:val="16"/>
        </w:rPr>
        <w:t xml:space="preserve">routinely </w:t>
      </w:r>
      <w:r w:rsidRPr="2F7FF6FE" w:rsidR="52E00900">
        <w:rPr>
          <w:rFonts w:ascii="Calibri" w:hAnsi="Calibri" w:eastAsia="Calibri" w:cs="Calibri" w:asciiTheme="minorAscii" w:hAnsiTheme="minorAscii" w:eastAsiaTheme="minorAscii" w:cstheme="minorAscii"/>
          <w:sz w:val="16"/>
          <w:szCs w:val="16"/>
        </w:rPr>
        <w:t>capture any special categories of data.</w:t>
      </w:r>
    </w:p>
    <w:p w:rsidRPr="005675D3" w:rsidR="00BC4BB7" w:rsidP="2F7FF6FE" w:rsidRDefault="00BC4BB7" w14:paraId="594BA07B" w14:textId="77777777">
      <w:pPr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16"/>
          <w:szCs w:val="16"/>
        </w:rPr>
      </w:pPr>
      <w:r w:rsidRPr="2F7FF6FE" w:rsidR="1C4F0649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16"/>
          <w:szCs w:val="16"/>
        </w:rPr>
        <w:t xml:space="preserve">Why we are capturing your </w:t>
      </w:r>
      <w:r w:rsidRPr="2F7FF6FE" w:rsidR="1C4F0649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16"/>
          <w:szCs w:val="16"/>
        </w:rPr>
        <w:t>data</w:t>
      </w:r>
    </w:p>
    <w:p w:rsidRPr="005675D3" w:rsidR="00BC4BB7" w:rsidP="2F7FF6FE" w:rsidRDefault="00DF138F" w14:paraId="6C3DF9D6" w14:textId="77777777">
      <w:pPr>
        <w:rPr>
          <w:rFonts w:ascii="Calibri" w:hAnsi="Calibri" w:eastAsia="Calibri" w:cs="Calibri" w:asciiTheme="minorAscii" w:hAnsiTheme="minorAscii" w:eastAsiaTheme="minorAscii" w:cstheme="minorAscii"/>
          <w:sz w:val="16"/>
          <w:szCs w:val="16"/>
        </w:rPr>
      </w:pPr>
      <w:r w:rsidRPr="2F7FF6FE" w:rsidR="52E00900">
        <w:rPr>
          <w:rFonts w:ascii="Calibri" w:hAnsi="Calibri" w:eastAsia="Calibri" w:cs="Calibri" w:asciiTheme="minorAscii" w:hAnsiTheme="minorAscii" w:eastAsiaTheme="minorAscii" w:cstheme="minorAscii"/>
          <w:sz w:val="16"/>
          <w:szCs w:val="16"/>
        </w:rPr>
        <w:t>We capture your data so we can</w:t>
      </w:r>
      <w:r w:rsidRPr="2F7FF6FE" w:rsidR="3F43C2F1">
        <w:rPr>
          <w:rFonts w:ascii="Calibri" w:hAnsi="Calibri" w:eastAsia="Calibri" w:cs="Calibri" w:asciiTheme="minorAscii" w:hAnsiTheme="minorAscii" w:eastAsiaTheme="minorAscii" w:cstheme="minorAscii"/>
          <w:sz w:val="16"/>
          <w:szCs w:val="16"/>
        </w:rPr>
        <w:t xml:space="preserve"> undertake the following processing activity</w:t>
      </w:r>
      <w:r w:rsidRPr="2F7FF6FE" w:rsidR="79044151">
        <w:rPr>
          <w:rFonts w:ascii="Calibri" w:hAnsi="Calibri" w:eastAsia="Calibri" w:cs="Calibri" w:asciiTheme="minorAscii" w:hAnsiTheme="minorAscii" w:eastAsiaTheme="minorAscii" w:cstheme="minorAscii"/>
          <w:sz w:val="16"/>
          <w:szCs w:val="16"/>
        </w:rPr>
        <w:t>:</w:t>
      </w:r>
    </w:p>
    <w:p w:rsidRPr="00911345" w:rsidR="00911345" w:rsidP="2F7FF6FE" w:rsidRDefault="00911345" w14:paraId="30E48334" w14:textId="77777777">
      <w:pPr>
        <w:pStyle w:val="ListParagraph"/>
        <w:numPr>
          <w:ilvl w:val="0"/>
          <w:numId w:val="1"/>
        </w:numPr>
        <w:rPr>
          <w:rFonts w:ascii="Calibri" w:hAnsi="Calibri" w:eastAsia="Calibri" w:cs="Calibri" w:asciiTheme="minorAscii" w:hAnsiTheme="minorAscii" w:eastAsiaTheme="minorAscii" w:cstheme="minorAscii"/>
          <w:sz w:val="16"/>
          <w:szCs w:val="16"/>
        </w:rPr>
      </w:pPr>
      <w:r w:rsidRPr="2F7FF6FE" w:rsidR="25E62870">
        <w:rPr>
          <w:rFonts w:ascii="Calibri" w:hAnsi="Calibri" w:eastAsia="Calibri" w:cs="Calibri" w:asciiTheme="minorAscii" w:hAnsiTheme="minorAscii" w:eastAsiaTheme="minorAscii" w:cstheme="minorAscii"/>
          <w:sz w:val="16"/>
          <w:szCs w:val="16"/>
        </w:rPr>
        <w:t xml:space="preserve">Review the information against the required role/person </w:t>
      </w:r>
      <w:r w:rsidRPr="2F7FF6FE" w:rsidR="25E62870">
        <w:rPr>
          <w:rFonts w:ascii="Calibri" w:hAnsi="Calibri" w:eastAsia="Calibri" w:cs="Calibri" w:asciiTheme="minorAscii" w:hAnsiTheme="minorAscii" w:eastAsiaTheme="minorAscii" w:cstheme="minorAscii"/>
          <w:sz w:val="16"/>
          <w:szCs w:val="16"/>
        </w:rPr>
        <w:t>criteria</w:t>
      </w:r>
    </w:p>
    <w:p w:rsidR="00911345" w:rsidP="2F7FF6FE" w:rsidRDefault="00911345" w14:paraId="45F97A22" w14:textId="77777777">
      <w:pPr>
        <w:pStyle w:val="ListParagraph"/>
        <w:numPr>
          <w:ilvl w:val="0"/>
          <w:numId w:val="1"/>
        </w:numPr>
        <w:rPr>
          <w:rFonts w:ascii="Calibri" w:hAnsi="Calibri" w:eastAsia="Calibri" w:cs="Calibri" w:asciiTheme="minorAscii" w:hAnsiTheme="minorAscii" w:eastAsiaTheme="minorAscii" w:cstheme="minorAscii"/>
          <w:sz w:val="16"/>
          <w:szCs w:val="16"/>
        </w:rPr>
      </w:pPr>
      <w:r w:rsidRPr="2F7FF6FE" w:rsidR="25E62870">
        <w:rPr>
          <w:rFonts w:ascii="Calibri" w:hAnsi="Calibri" w:eastAsia="Calibri" w:cs="Calibri" w:asciiTheme="minorAscii" w:hAnsiTheme="minorAscii" w:eastAsiaTheme="minorAscii" w:cstheme="minorAscii"/>
          <w:sz w:val="16"/>
          <w:szCs w:val="16"/>
        </w:rPr>
        <w:t xml:space="preserve">Determine an interview </w:t>
      </w:r>
      <w:r w:rsidRPr="2F7FF6FE" w:rsidR="25E62870">
        <w:rPr>
          <w:rFonts w:ascii="Calibri" w:hAnsi="Calibri" w:eastAsia="Calibri" w:cs="Calibri" w:asciiTheme="minorAscii" w:hAnsiTheme="minorAscii" w:eastAsiaTheme="minorAscii" w:cstheme="minorAscii"/>
          <w:sz w:val="16"/>
          <w:szCs w:val="16"/>
        </w:rPr>
        <w:t>short-list</w:t>
      </w:r>
    </w:p>
    <w:p w:rsidRPr="00911345" w:rsidR="00911345" w:rsidP="2F7FF6FE" w:rsidRDefault="00911345" w14:paraId="6FD36496" w14:textId="77777777">
      <w:pPr>
        <w:pStyle w:val="ListParagraph"/>
        <w:numPr>
          <w:ilvl w:val="0"/>
          <w:numId w:val="1"/>
        </w:numPr>
        <w:rPr>
          <w:rFonts w:ascii="Calibri" w:hAnsi="Calibri" w:eastAsia="Calibri" w:cs="Calibri" w:asciiTheme="minorAscii" w:hAnsiTheme="minorAscii" w:eastAsiaTheme="minorAscii" w:cstheme="minorAscii"/>
          <w:sz w:val="16"/>
          <w:szCs w:val="16"/>
        </w:rPr>
      </w:pPr>
      <w:r w:rsidRPr="2F7FF6FE" w:rsidR="25E62870">
        <w:rPr>
          <w:rFonts w:ascii="Calibri" w:hAnsi="Calibri" w:eastAsia="Calibri" w:cs="Calibri" w:asciiTheme="minorAscii" w:hAnsiTheme="minorAscii" w:eastAsiaTheme="minorAscii" w:cstheme="minorAscii"/>
          <w:sz w:val="16"/>
          <w:szCs w:val="16"/>
        </w:rPr>
        <w:t xml:space="preserve">Interview short-listed </w:t>
      </w:r>
      <w:r w:rsidRPr="2F7FF6FE" w:rsidR="25E62870">
        <w:rPr>
          <w:rFonts w:ascii="Calibri" w:hAnsi="Calibri" w:eastAsia="Calibri" w:cs="Calibri" w:asciiTheme="minorAscii" w:hAnsiTheme="minorAscii" w:eastAsiaTheme="minorAscii" w:cstheme="minorAscii"/>
          <w:sz w:val="16"/>
          <w:szCs w:val="16"/>
        </w:rPr>
        <w:t>candidates</w:t>
      </w:r>
    </w:p>
    <w:p w:rsidRPr="00911345" w:rsidR="00911345" w:rsidP="2F7FF6FE" w:rsidRDefault="00911345" w14:paraId="075CF50B" w14:textId="77777777">
      <w:pPr>
        <w:pStyle w:val="ListParagraph"/>
        <w:numPr>
          <w:ilvl w:val="0"/>
          <w:numId w:val="1"/>
        </w:numPr>
        <w:rPr>
          <w:rFonts w:ascii="Calibri" w:hAnsi="Calibri" w:eastAsia="Calibri" w:cs="Calibri" w:asciiTheme="minorAscii" w:hAnsiTheme="minorAscii" w:eastAsiaTheme="minorAscii" w:cstheme="minorAscii"/>
          <w:sz w:val="16"/>
          <w:szCs w:val="16"/>
        </w:rPr>
      </w:pPr>
      <w:r w:rsidRPr="2F7FF6FE" w:rsidR="25E62870">
        <w:rPr>
          <w:rFonts w:ascii="Calibri" w:hAnsi="Calibri" w:eastAsia="Calibri" w:cs="Calibri" w:asciiTheme="minorAscii" w:hAnsiTheme="minorAscii" w:eastAsiaTheme="minorAscii" w:cstheme="minorAscii"/>
          <w:sz w:val="16"/>
          <w:szCs w:val="16"/>
        </w:rPr>
        <w:t xml:space="preserve">Provide effective communication throughout the </w:t>
      </w:r>
      <w:r w:rsidRPr="2F7FF6FE" w:rsidR="25E62870">
        <w:rPr>
          <w:rFonts w:ascii="Calibri" w:hAnsi="Calibri" w:eastAsia="Calibri" w:cs="Calibri" w:asciiTheme="minorAscii" w:hAnsiTheme="minorAscii" w:eastAsiaTheme="minorAscii" w:cstheme="minorAscii"/>
          <w:sz w:val="16"/>
          <w:szCs w:val="16"/>
        </w:rPr>
        <w:t>process</w:t>
      </w:r>
    </w:p>
    <w:p w:rsidRPr="005675D3" w:rsidR="00BC4BB7" w:rsidP="2F7FF6FE" w:rsidRDefault="00BC4BB7" w14:paraId="3694DFD0" w14:textId="7F0CC87A">
      <w:pPr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16"/>
          <w:szCs w:val="16"/>
        </w:rPr>
      </w:pPr>
      <w:r w:rsidRPr="2E84C080" w:rsidR="1C4F0649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16"/>
          <w:szCs w:val="16"/>
        </w:rPr>
        <w:t xml:space="preserve">Automated decision making </w:t>
      </w:r>
    </w:p>
    <w:p w:rsidR="04B5A5CB" w:rsidP="2E84C080" w:rsidRDefault="04B5A5CB" w14:paraId="3AE63B91" w14:textId="061F6784">
      <w:pPr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sz w:val="16"/>
          <w:szCs w:val="16"/>
          <w:lang w:val="en-GB"/>
        </w:rPr>
      </w:pPr>
      <w:r w:rsidRPr="2E84C080" w:rsidR="04B5A5CB">
        <w:rPr>
          <w:rFonts w:ascii="Calibri" w:hAnsi="Calibri" w:eastAsia="Calibri" w:cs="Calibri" w:asciiTheme="minorAscii" w:hAnsiTheme="minorAscii" w:eastAsiaTheme="minorAscii" w:cstheme="minorAscii"/>
          <w:sz w:val="16"/>
          <w:szCs w:val="16"/>
        </w:rPr>
        <w:t>Automated decision-making is the proc</w:t>
      </w:r>
      <w:r w:rsidRPr="2E84C080" w:rsidR="04B5A5CB">
        <w:rPr>
          <w:rFonts w:ascii="Calibri" w:hAnsi="Calibri" w:eastAsia="Calibri" w:cs="Calibri" w:asciiTheme="minorAscii" w:hAnsiTheme="minorAscii" w:eastAsiaTheme="minorAscii" w:cstheme="minorAscii"/>
          <w:sz w:val="16"/>
          <w:szCs w:val="16"/>
        </w:rPr>
        <w:t>ess of making decisions by automated means, with or without any human involvement.</w:t>
      </w:r>
      <w:r w:rsidRPr="2E84C080" w:rsidR="082E4024">
        <w:rPr>
          <w:rFonts w:ascii="Calibri" w:hAnsi="Calibri" w:eastAsia="Calibri" w:cs="Calibri" w:asciiTheme="minorAscii" w:hAnsiTheme="minorAscii" w:eastAsiaTheme="minorAscii" w:cstheme="minorAscii"/>
          <w:sz w:val="16"/>
          <w:szCs w:val="16"/>
        </w:rPr>
        <w:t xml:space="preserve"> </w:t>
      </w:r>
      <w:r w:rsidRPr="2E84C080" w:rsidR="16EB689D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sz w:val="16"/>
          <w:szCs w:val="16"/>
          <w:lang w:val="en-GB"/>
        </w:rPr>
        <w:t>We may use automated processing in our recruitment processes.</w:t>
      </w:r>
    </w:p>
    <w:p w:rsidR="2F7FF6FE" w:rsidP="2E84C080" w:rsidRDefault="2F7FF6FE" w14:paraId="1C0F7B36" w14:textId="7851AAEA">
      <w:pPr>
        <w:spacing w:line="300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sz w:val="16"/>
          <w:szCs w:val="16"/>
          <w:lang w:val="en-GB"/>
        </w:rPr>
      </w:pPr>
    </w:p>
    <w:p w:rsidR="16EB689D" w:rsidP="2E84C080" w:rsidRDefault="16EB689D" w14:paraId="77B1FDB4" w14:textId="315067AB">
      <w:pPr>
        <w:spacing w:line="300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sz w:val="16"/>
          <w:szCs w:val="16"/>
          <w:lang w:val="en-GB"/>
        </w:rPr>
      </w:pPr>
      <w:r w:rsidRPr="2E84C080" w:rsidR="16EB689D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sz w:val="16"/>
          <w:szCs w:val="16"/>
          <w:lang w:val="en-GB"/>
        </w:rPr>
        <w:t>In high-volume recruitment campaigns, we may use solely automated processing to make decisions about whether to progress applications. This may include rejecting applications where:</w:t>
      </w:r>
    </w:p>
    <w:p w:rsidR="16EB689D" w:rsidP="2E84C080" w:rsidRDefault="16EB689D" w14:paraId="7728D838" w14:textId="21C65A65">
      <w:pPr>
        <w:pStyle w:val="ListParagraph"/>
        <w:numPr>
          <w:ilvl w:val="0"/>
          <w:numId w:val="14"/>
        </w:numPr>
        <w:spacing w:before="0" w:beforeAutospacing="off" w:after="0" w:afterAutospacing="off" w:line="300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sz w:val="16"/>
          <w:szCs w:val="16"/>
          <w:lang w:val="en-GB"/>
        </w:rPr>
      </w:pPr>
      <w:r w:rsidRPr="2E84C080" w:rsidR="16EB689D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sz w:val="16"/>
          <w:szCs w:val="16"/>
          <w:lang w:val="en-GB"/>
        </w:rPr>
        <w:t>The application does not meet the essential criteria for the role</w:t>
      </w:r>
    </w:p>
    <w:p w:rsidR="16EB689D" w:rsidP="2E84C080" w:rsidRDefault="16EB689D" w14:paraId="6EAD60BB" w14:textId="38A3BE03">
      <w:pPr>
        <w:pStyle w:val="ListParagraph"/>
        <w:numPr>
          <w:ilvl w:val="0"/>
          <w:numId w:val="14"/>
        </w:numPr>
        <w:spacing w:before="0" w:beforeAutospacing="off" w:after="0" w:afterAutospacing="off" w:line="300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sz w:val="16"/>
          <w:szCs w:val="16"/>
          <w:lang w:val="en-GB"/>
        </w:rPr>
      </w:pPr>
      <w:r w:rsidRPr="2E84C080" w:rsidR="16EB689D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sz w:val="16"/>
          <w:szCs w:val="16"/>
          <w:lang w:val="en-GB"/>
        </w:rPr>
        <w:t>The applicant is not based in the UK</w:t>
      </w:r>
    </w:p>
    <w:p w:rsidR="16EB689D" w:rsidP="2E84C080" w:rsidRDefault="16EB689D" w14:paraId="7ADD6FC4" w14:textId="3F1D79B3">
      <w:pPr>
        <w:pStyle w:val="ListParagraph"/>
        <w:numPr>
          <w:ilvl w:val="0"/>
          <w:numId w:val="14"/>
        </w:numPr>
        <w:spacing w:before="0" w:beforeAutospacing="off" w:after="0" w:afterAutospacing="off" w:line="300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sz w:val="16"/>
          <w:szCs w:val="16"/>
          <w:lang w:val="en-GB"/>
        </w:rPr>
      </w:pPr>
      <w:r w:rsidRPr="2E84C080" w:rsidR="16EB689D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sz w:val="16"/>
          <w:szCs w:val="16"/>
          <w:lang w:val="en-GB"/>
        </w:rPr>
        <w:t>The applicant does not have the right to work in the UK</w:t>
      </w:r>
    </w:p>
    <w:p w:rsidR="16EB689D" w:rsidP="2E84C080" w:rsidRDefault="16EB689D" w14:paraId="6911F291" w14:textId="722305B0">
      <w:pPr>
        <w:pStyle w:val="Normal"/>
        <w:spacing w:before="0" w:beforeAutospacing="off" w:after="0" w:afterAutospacing="off" w:line="300" w:lineRule="auto"/>
        <w:ind w:left="0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sz w:val="16"/>
          <w:szCs w:val="16"/>
          <w:lang w:val="en-GB"/>
        </w:rPr>
      </w:pPr>
      <w:r w:rsidRPr="2E84C080" w:rsidR="16EB689D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sz w:val="16"/>
          <w:szCs w:val="16"/>
          <w:lang w:val="en-GB"/>
        </w:rPr>
        <w:t xml:space="preserve">This processing involves assessing the information you provide (such as skills, qualifications, </w:t>
      </w:r>
      <w:r w:rsidRPr="2E84C080" w:rsidR="16EB689D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sz w:val="16"/>
          <w:szCs w:val="16"/>
          <w:lang w:val="en-GB"/>
        </w:rPr>
        <w:t>experience</w:t>
      </w:r>
      <w:r w:rsidRPr="2E84C080" w:rsidR="16EB689D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sz w:val="16"/>
          <w:szCs w:val="16"/>
          <w:lang w:val="en-GB"/>
        </w:rPr>
        <w:t xml:space="preserve"> and application responses) against the requirements of the role.</w:t>
      </w:r>
    </w:p>
    <w:p w:rsidR="2F7FF6FE" w:rsidP="2E84C080" w:rsidRDefault="2F7FF6FE" w14:paraId="5095B563" w14:textId="76DA45E0">
      <w:pPr>
        <w:spacing w:line="300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sz w:val="16"/>
          <w:szCs w:val="16"/>
          <w:lang w:val="en-GB"/>
        </w:rPr>
      </w:pPr>
    </w:p>
    <w:p w:rsidR="16EB689D" w:rsidP="2E84C080" w:rsidRDefault="16EB689D" w14:paraId="5112D34B" w14:textId="24E4ACC3">
      <w:pPr>
        <w:spacing w:line="300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sz w:val="16"/>
          <w:szCs w:val="16"/>
          <w:lang w:val="en-GB"/>
        </w:rPr>
      </w:pPr>
      <w:r w:rsidRPr="2E84C080" w:rsidR="16EB689D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sz w:val="16"/>
          <w:szCs w:val="16"/>
          <w:lang w:val="en-GB"/>
        </w:rPr>
        <w:t>As these decisions may be made without human involvement, they may have a significant effect on you. You have the right to:</w:t>
      </w:r>
    </w:p>
    <w:p w:rsidR="16EB689D" w:rsidP="2E84C080" w:rsidRDefault="16EB689D" w14:paraId="2F6AE13F" w14:textId="0D431B45">
      <w:pPr>
        <w:pStyle w:val="ListParagraph"/>
        <w:numPr>
          <w:ilvl w:val="0"/>
          <w:numId w:val="15"/>
        </w:numPr>
        <w:spacing w:before="0" w:beforeAutospacing="off" w:after="0" w:afterAutospacing="off" w:line="300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sz w:val="16"/>
          <w:szCs w:val="16"/>
          <w:lang w:val="en-GB"/>
        </w:rPr>
      </w:pPr>
      <w:r w:rsidRPr="2E84C080" w:rsidR="16EB689D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sz w:val="16"/>
          <w:szCs w:val="16"/>
          <w:lang w:val="en-GB"/>
        </w:rPr>
        <w:t>Request human review of an automated decision</w:t>
      </w:r>
    </w:p>
    <w:p w:rsidR="16EB689D" w:rsidP="2E84C080" w:rsidRDefault="16EB689D" w14:paraId="2FEC2D66" w14:textId="21C1650A">
      <w:pPr>
        <w:pStyle w:val="ListParagraph"/>
        <w:numPr>
          <w:ilvl w:val="0"/>
          <w:numId w:val="15"/>
        </w:numPr>
        <w:spacing w:before="0" w:beforeAutospacing="off" w:after="0" w:afterAutospacing="off" w:line="300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sz w:val="16"/>
          <w:szCs w:val="16"/>
          <w:lang w:val="en-GB"/>
        </w:rPr>
      </w:pPr>
      <w:r w:rsidRPr="2E84C080" w:rsidR="16EB689D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sz w:val="16"/>
          <w:szCs w:val="16"/>
          <w:lang w:val="en-GB"/>
        </w:rPr>
        <w:t>Express your point of view</w:t>
      </w:r>
    </w:p>
    <w:p w:rsidR="16EB689D" w:rsidP="2E84C080" w:rsidRDefault="16EB689D" w14:paraId="48FCE86D" w14:textId="217E588E">
      <w:pPr>
        <w:pStyle w:val="ListParagraph"/>
        <w:numPr>
          <w:ilvl w:val="0"/>
          <w:numId w:val="15"/>
        </w:numPr>
        <w:spacing w:before="0" w:beforeAutospacing="off" w:after="0" w:afterAutospacing="off" w:line="300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sz w:val="16"/>
          <w:szCs w:val="16"/>
          <w:lang w:val="en-GB"/>
        </w:rPr>
      </w:pPr>
      <w:r w:rsidRPr="2E84C080" w:rsidR="16EB689D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sz w:val="16"/>
          <w:szCs w:val="16"/>
          <w:lang w:val="en-GB"/>
        </w:rPr>
        <w:t>Challenge the outcome</w:t>
      </w:r>
    </w:p>
    <w:p w:rsidR="2F7FF6FE" w:rsidP="2E84C080" w:rsidRDefault="2F7FF6FE" w14:paraId="0EB8A891" w14:textId="4EA20185">
      <w:pPr>
        <w:pStyle w:val="Normal"/>
        <w:spacing w:before="0" w:beforeAutospacing="off" w:after="0" w:afterAutospacing="off" w:line="300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sz w:val="16"/>
          <w:szCs w:val="16"/>
          <w:lang w:val="en-GB"/>
        </w:rPr>
      </w:pPr>
    </w:p>
    <w:p w:rsidR="16EB689D" w:rsidP="2E84C080" w:rsidRDefault="16EB689D" w14:paraId="1635875C" w14:textId="3BFE05F5">
      <w:pPr>
        <w:pStyle w:val="Normal"/>
        <w:spacing w:before="0" w:beforeAutospacing="off" w:after="0" w:afterAutospacing="off" w:line="300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sz w:val="16"/>
          <w:szCs w:val="16"/>
          <w:lang w:val="en-GB"/>
        </w:rPr>
      </w:pPr>
      <w:r w:rsidRPr="2E84C080" w:rsidR="16EB689D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sz w:val="16"/>
          <w:szCs w:val="16"/>
          <w:lang w:val="en-GB"/>
        </w:rPr>
        <w:t xml:space="preserve">In lower-volume recruitment campaigns, we may use automated tools to support the shortlisting process. In these cases, decisions will involve </w:t>
      </w:r>
      <w:r w:rsidRPr="2E84C080" w:rsidR="20B90E60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sz w:val="16"/>
          <w:szCs w:val="16"/>
          <w:lang w:val="en-GB"/>
        </w:rPr>
        <w:t xml:space="preserve">meaningful </w:t>
      </w:r>
      <w:r w:rsidRPr="2E84C080" w:rsidR="16EB689D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sz w:val="16"/>
          <w:szCs w:val="16"/>
          <w:lang w:val="en-GB"/>
        </w:rPr>
        <w:t>human review and will not be made solely by automated means.</w:t>
      </w:r>
    </w:p>
    <w:p w:rsidR="32F1AEFB" w:rsidP="2E84C080" w:rsidRDefault="32F1AEFB" w14:paraId="1C02909D" w14:textId="08E5B43C">
      <w:pPr>
        <w:pStyle w:val="Normal"/>
        <w:rPr>
          <w:rFonts w:ascii="Calibri" w:hAnsi="Calibri" w:eastAsia="Calibri" w:cs="Calibri" w:asciiTheme="minorAscii" w:hAnsiTheme="minorAscii" w:eastAsiaTheme="minorAscii" w:cstheme="minorAscii"/>
          <w:sz w:val="16"/>
          <w:szCs w:val="16"/>
        </w:rPr>
      </w:pPr>
      <w:r w:rsidRPr="2E84C080" w:rsidR="32F1AEFB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16"/>
          <w:szCs w:val="16"/>
        </w:rPr>
        <w:t>Use</w:t>
      </w:r>
      <w:r w:rsidRPr="2E84C080" w:rsidR="32F1AEFB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16"/>
          <w:szCs w:val="16"/>
        </w:rPr>
        <w:t xml:space="preserve"> </w:t>
      </w:r>
      <w:r w:rsidRPr="2E84C080" w:rsidR="32F1AEFB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16"/>
          <w:szCs w:val="16"/>
        </w:rPr>
        <w:t>of AI Tools</w:t>
      </w:r>
      <w:r w:rsidRPr="2E84C080" w:rsidR="5B64321B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16"/>
          <w:szCs w:val="16"/>
        </w:rPr>
        <w:t xml:space="preserve"> for interview transcription</w:t>
      </w:r>
      <w:r>
        <w:br/>
      </w:r>
      <w:r w:rsidRPr="2E84C080" w:rsidR="04CE2252">
        <w:rPr>
          <w:rFonts w:ascii="Calibri" w:hAnsi="Calibri" w:eastAsia="Calibri" w:cs="Calibri" w:asciiTheme="minorAscii" w:hAnsiTheme="minorAscii" w:eastAsiaTheme="minorAscii" w:cstheme="minorAscii"/>
          <w:sz w:val="16"/>
          <w:szCs w:val="16"/>
        </w:rPr>
        <w:t>We may use artificial intelligenc</w:t>
      </w:r>
      <w:r w:rsidRPr="2E84C080" w:rsidR="04CE2252">
        <w:rPr>
          <w:rFonts w:ascii="Calibri" w:hAnsi="Calibri" w:eastAsia="Calibri" w:cs="Calibri" w:asciiTheme="minorAscii" w:hAnsiTheme="minorAscii" w:eastAsiaTheme="minorAscii" w:cstheme="minorAscii"/>
          <w:sz w:val="16"/>
          <w:szCs w:val="16"/>
        </w:rPr>
        <w:t>e</w:t>
      </w:r>
      <w:r w:rsidRPr="2E84C080" w:rsidR="04CE2252">
        <w:rPr>
          <w:rFonts w:ascii="Calibri" w:hAnsi="Calibri" w:eastAsia="Calibri" w:cs="Calibri" w:asciiTheme="minorAscii" w:hAnsiTheme="minorAscii" w:eastAsiaTheme="minorAscii" w:cstheme="minorAscii"/>
          <w:sz w:val="16"/>
          <w:szCs w:val="16"/>
        </w:rPr>
        <w:t xml:space="preserve"> </w:t>
      </w:r>
      <w:r w:rsidRPr="2E84C080" w:rsidR="04CE2252">
        <w:rPr>
          <w:rFonts w:ascii="Calibri" w:hAnsi="Calibri" w:eastAsia="Calibri" w:cs="Calibri" w:asciiTheme="minorAscii" w:hAnsiTheme="minorAscii" w:eastAsiaTheme="minorAscii" w:cstheme="minorAscii"/>
          <w:sz w:val="16"/>
          <w:szCs w:val="16"/>
        </w:rPr>
        <w:t xml:space="preserve">(AI) tools to transcribe and summarise interviews. </w:t>
      </w:r>
      <w:r w:rsidRPr="2E84C080" w:rsidR="272EEEA0">
        <w:rPr>
          <w:rFonts w:ascii="Calibri" w:hAnsi="Calibri" w:eastAsia="Calibri" w:cs="Calibri" w:asciiTheme="minorAscii" w:hAnsiTheme="minorAscii" w:eastAsiaTheme="minorAscii" w:cstheme="minorAscii"/>
          <w:sz w:val="16"/>
          <w:szCs w:val="16"/>
        </w:rPr>
        <w:t>Where such tools are used, this may involve the processing of personal data contained within those communications,</w:t>
      </w:r>
      <w:r w:rsidRPr="2E84C080" w:rsidR="5924B9C8">
        <w:rPr>
          <w:rFonts w:ascii="Calibri" w:hAnsi="Calibri" w:eastAsia="Calibri" w:cs="Calibri" w:asciiTheme="minorAscii" w:hAnsiTheme="minorAscii" w:eastAsiaTheme="minorAscii" w:cstheme="minorAscii"/>
          <w:sz w:val="16"/>
          <w:szCs w:val="16"/>
        </w:rPr>
        <w:t xml:space="preserve"> Transcripts may be retained in accordance with our retention policies</w:t>
      </w:r>
      <w:r w:rsidRPr="2E84C080" w:rsidR="5924B9C8">
        <w:rPr>
          <w:rFonts w:ascii="Calibri" w:hAnsi="Calibri" w:eastAsia="Calibri" w:cs="Calibri" w:asciiTheme="minorAscii" w:hAnsiTheme="minorAscii" w:eastAsiaTheme="minorAscii" w:cstheme="minorAscii"/>
          <w:sz w:val="16"/>
          <w:szCs w:val="16"/>
        </w:rPr>
        <w:t xml:space="preserve">. </w:t>
      </w:r>
    </w:p>
    <w:p w:rsidR="47288FF3" w:rsidP="2F7FF6FE" w:rsidRDefault="47288FF3" w14:paraId="30608CBF" w14:textId="29A22208">
      <w:pPr>
        <w:rPr>
          <w:rFonts w:ascii="Calibri" w:hAnsi="Calibri" w:eastAsia="Calibri" w:cs="Calibri" w:asciiTheme="minorAscii" w:hAnsiTheme="minorAscii" w:eastAsiaTheme="minorAscii" w:cstheme="minorAscii"/>
          <w:sz w:val="16"/>
          <w:szCs w:val="16"/>
        </w:rPr>
      </w:pPr>
    </w:p>
    <w:p w:rsidR="32F1AEFB" w:rsidP="2F7FF6FE" w:rsidRDefault="32F1AEFB" w14:paraId="5422542A" w14:textId="0F750B06">
      <w:pPr>
        <w:spacing/>
        <w:contextualSpacing w:val="1"/>
        <w:rPr>
          <w:rFonts w:ascii="Calibri" w:hAnsi="Calibri" w:eastAsia="Calibri" w:cs="Calibri" w:asciiTheme="minorAscii" w:hAnsiTheme="minorAscii" w:eastAsiaTheme="minorAscii" w:cstheme="minorAscii"/>
          <w:color w:val="FF0000"/>
          <w:sz w:val="16"/>
          <w:szCs w:val="16"/>
        </w:rPr>
      </w:pPr>
      <w:r w:rsidRPr="2F7FF6FE" w:rsidR="66A108E2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16"/>
          <w:szCs w:val="16"/>
        </w:rPr>
        <w:t>Profiling</w:t>
      </w:r>
      <w:r>
        <w:br/>
      </w:r>
      <w:r w:rsidRPr="2F7FF6FE" w:rsidR="66A108E2">
        <w:rPr>
          <w:rFonts w:ascii="Calibri" w:hAnsi="Calibri" w:eastAsia="Calibri" w:cs="Calibri" w:asciiTheme="minorAscii" w:hAnsiTheme="minorAscii" w:eastAsiaTheme="minorAscii" w:cstheme="minorAscii"/>
          <w:sz w:val="16"/>
          <w:szCs w:val="16"/>
        </w:rPr>
        <w:t xml:space="preserve">For certain roles, we may request a Personality Profile Analysis with your separate consent. This </w:t>
      </w:r>
      <w:r w:rsidRPr="2F7FF6FE" w:rsidR="66A108E2">
        <w:rPr>
          <w:rFonts w:ascii="Calibri" w:hAnsi="Calibri" w:eastAsia="Calibri" w:cs="Calibri" w:asciiTheme="minorAscii" w:hAnsiTheme="minorAscii" w:eastAsiaTheme="minorAscii" w:cstheme="minorAscii"/>
          <w:sz w:val="16"/>
          <w:szCs w:val="16"/>
        </w:rPr>
        <w:t>is used</w:t>
      </w:r>
      <w:r w:rsidRPr="2F7FF6FE" w:rsidR="66A108E2">
        <w:rPr>
          <w:rFonts w:ascii="Calibri" w:hAnsi="Calibri" w:eastAsia="Calibri" w:cs="Calibri" w:asciiTheme="minorAscii" w:hAnsiTheme="minorAscii" w:eastAsiaTheme="minorAscii" w:cstheme="minorAscii"/>
          <w:sz w:val="16"/>
          <w:szCs w:val="16"/>
        </w:rPr>
        <w:t xml:space="preserve"> to support discussions and not as a standalone or automated decision‑making tool</w:t>
      </w:r>
      <w:r w:rsidRPr="2F7FF6FE" w:rsidR="66A108E2">
        <w:rPr>
          <w:rFonts w:ascii="Calibri" w:hAnsi="Calibri" w:eastAsia="Calibri" w:cs="Calibri" w:asciiTheme="minorAscii" w:hAnsiTheme="minorAscii" w:eastAsiaTheme="minorAscii" w:cstheme="minorAscii"/>
          <w:sz w:val="16"/>
          <w:szCs w:val="16"/>
        </w:rPr>
        <w:t>.</w:t>
      </w:r>
    </w:p>
    <w:p w:rsidR="45A45E98" w:rsidP="2F7FF6FE" w:rsidRDefault="45A45E98" w14:paraId="4118B259" w14:textId="04FF522A">
      <w:pPr>
        <w:rPr>
          <w:rFonts w:ascii="Calibri" w:hAnsi="Calibri" w:eastAsia="Calibri" w:cs="Calibri" w:asciiTheme="minorAscii" w:hAnsiTheme="minorAscii" w:eastAsiaTheme="minorAscii" w:cstheme="minorAscii"/>
          <w:sz w:val="16"/>
          <w:szCs w:val="16"/>
        </w:rPr>
      </w:pPr>
    </w:p>
    <w:p w:rsidRPr="005675D3" w:rsidR="00BC4BB7" w:rsidP="2F7FF6FE" w:rsidRDefault="00BC4BB7" w14:paraId="5957D671" w14:textId="77777777">
      <w:pPr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16"/>
          <w:szCs w:val="16"/>
        </w:rPr>
      </w:pPr>
      <w:r w:rsidRPr="2F7FF6FE" w:rsidR="1C4F0649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16"/>
          <w:szCs w:val="16"/>
        </w:rPr>
        <w:t xml:space="preserve">Our </w:t>
      </w:r>
      <w:r w:rsidRPr="2F7FF6FE" w:rsidR="0131CBC4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16"/>
          <w:szCs w:val="16"/>
        </w:rPr>
        <w:t>legal</w:t>
      </w:r>
      <w:r w:rsidRPr="2F7FF6FE" w:rsidR="1C4F0649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16"/>
          <w:szCs w:val="16"/>
        </w:rPr>
        <w:t xml:space="preserve"> basis for processing your </w:t>
      </w:r>
      <w:r w:rsidRPr="2F7FF6FE" w:rsidR="1C4F0649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16"/>
          <w:szCs w:val="16"/>
        </w:rPr>
        <w:t>data</w:t>
      </w:r>
    </w:p>
    <w:p w:rsidRPr="005675D3" w:rsidR="00BC4BB7" w:rsidP="2F7FF6FE" w:rsidRDefault="00BC4BB7" w14:paraId="46F94FDA" w14:textId="77777777">
      <w:pPr>
        <w:rPr>
          <w:rFonts w:ascii="Calibri" w:hAnsi="Calibri" w:eastAsia="Calibri" w:cs="Calibri" w:asciiTheme="minorAscii" w:hAnsiTheme="minorAscii" w:eastAsiaTheme="minorAscii" w:cstheme="minorAscii"/>
          <w:sz w:val="16"/>
          <w:szCs w:val="16"/>
        </w:rPr>
      </w:pPr>
      <w:r w:rsidRPr="2F7FF6FE" w:rsidR="1C4F0649">
        <w:rPr>
          <w:rFonts w:ascii="Calibri" w:hAnsi="Calibri" w:eastAsia="Calibri" w:cs="Calibri" w:asciiTheme="minorAscii" w:hAnsiTheme="minorAscii" w:eastAsiaTheme="minorAscii" w:cstheme="minorAscii"/>
          <w:sz w:val="16"/>
          <w:szCs w:val="16"/>
        </w:rPr>
        <w:t xml:space="preserve">We need a clear </w:t>
      </w:r>
      <w:r w:rsidRPr="2F7FF6FE" w:rsidR="0131CBC4">
        <w:rPr>
          <w:rFonts w:ascii="Calibri" w:hAnsi="Calibri" w:eastAsia="Calibri" w:cs="Calibri" w:asciiTheme="minorAscii" w:hAnsiTheme="minorAscii" w:eastAsiaTheme="minorAscii" w:cstheme="minorAscii"/>
          <w:sz w:val="16"/>
          <w:szCs w:val="16"/>
        </w:rPr>
        <w:t>legal</w:t>
      </w:r>
      <w:r w:rsidRPr="2F7FF6FE" w:rsidR="1C4F0649">
        <w:rPr>
          <w:rFonts w:ascii="Calibri" w:hAnsi="Calibri" w:eastAsia="Calibri" w:cs="Calibri" w:asciiTheme="minorAscii" w:hAnsiTheme="minorAscii" w:eastAsiaTheme="minorAscii" w:cstheme="minorAscii"/>
          <w:sz w:val="16"/>
          <w:szCs w:val="16"/>
        </w:rPr>
        <w:t xml:space="preserve"> basis for capturing and processing your data</w:t>
      </w:r>
      <w:r w:rsidRPr="2F7FF6FE" w:rsidR="1C4F0649">
        <w:rPr>
          <w:rFonts w:ascii="Calibri" w:hAnsi="Calibri" w:eastAsia="Calibri" w:cs="Calibri" w:asciiTheme="minorAscii" w:hAnsiTheme="minorAscii" w:eastAsiaTheme="minorAscii" w:cstheme="minorAscii"/>
          <w:sz w:val="16"/>
          <w:szCs w:val="16"/>
        </w:rPr>
        <w:t xml:space="preserve">.  </w:t>
      </w:r>
      <w:r w:rsidRPr="2F7FF6FE" w:rsidR="0131CBC4">
        <w:rPr>
          <w:rFonts w:ascii="Calibri" w:hAnsi="Calibri" w:eastAsia="Calibri" w:cs="Calibri" w:asciiTheme="minorAscii" w:hAnsiTheme="minorAscii" w:eastAsiaTheme="minorAscii" w:cstheme="minorAscii"/>
          <w:sz w:val="16"/>
          <w:szCs w:val="16"/>
        </w:rPr>
        <w:t>For this service</w:t>
      </w:r>
      <w:r w:rsidRPr="2F7FF6FE" w:rsidR="0131CBC4">
        <w:rPr>
          <w:rFonts w:ascii="Calibri" w:hAnsi="Calibri" w:eastAsia="Calibri" w:cs="Calibri" w:asciiTheme="minorAscii" w:hAnsiTheme="minorAscii" w:eastAsiaTheme="minorAscii" w:cstheme="minorAscii"/>
          <w:sz w:val="16"/>
          <w:szCs w:val="16"/>
        </w:rPr>
        <w:t xml:space="preserve"> this is:</w:t>
      </w:r>
    </w:p>
    <w:p w:rsidRPr="006F3F5F" w:rsidR="00911345" w:rsidP="2F7FF6FE" w:rsidRDefault="00911345" w14:paraId="24DA3119" w14:textId="77777777">
      <w:pPr>
        <w:pStyle w:val="ListParagraph"/>
        <w:numPr>
          <w:ilvl w:val="0"/>
          <w:numId w:val="1"/>
        </w:numPr>
        <w:rPr>
          <w:rFonts w:ascii="Calibri" w:hAnsi="Calibri" w:eastAsia="Calibri" w:cs="Calibri" w:asciiTheme="minorAscii" w:hAnsiTheme="minorAscii" w:eastAsiaTheme="minorAscii" w:cstheme="minorAscii"/>
          <w:sz w:val="16"/>
          <w:szCs w:val="16"/>
        </w:rPr>
      </w:pPr>
      <w:r w:rsidRPr="2F7FF6FE" w:rsidR="25E62870">
        <w:rPr>
          <w:rFonts w:ascii="Calibri" w:hAnsi="Calibri" w:eastAsia="Calibri" w:cs="Calibri" w:asciiTheme="minorAscii" w:hAnsiTheme="minorAscii" w:eastAsiaTheme="minorAscii" w:cstheme="minorAscii"/>
          <w:sz w:val="16"/>
          <w:szCs w:val="16"/>
        </w:rPr>
        <w:t xml:space="preserve">Consent - you may request and consent to specific services or processing </w:t>
      </w:r>
      <w:r w:rsidRPr="2F7FF6FE" w:rsidR="25E62870">
        <w:rPr>
          <w:rFonts w:ascii="Calibri" w:hAnsi="Calibri" w:eastAsia="Calibri" w:cs="Calibri" w:asciiTheme="minorAscii" w:hAnsiTheme="minorAscii" w:eastAsiaTheme="minorAscii" w:cstheme="minorAscii"/>
          <w:sz w:val="16"/>
          <w:szCs w:val="16"/>
        </w:rPr>
        <w:t>activity</w:t>
      </w:r>
    </w:p>
    <w:p w:rsidRPr="006F3F5F" w:rsidR="006F3F5F" w:rsidP="2F7FF6FE" w:rsidRDefault="006F3F5F" w14:paraId="4C87A5B3" w14:textId="77777777">
      <w:pPr>
        <w:pStyle w:val="ListParagraph"/>
        <w:numPr>
          <w:ilvl w:val="0"/>
          <w:numId w:val="1"/>
        </w:numPr>
        <w:rPr>
          <w:rFonts w:ascii="Calibri" w:hAnsi="Calibri" w:eastAsia="Calibri" w:cs="Calibri" w:asciiTheme="minorAscii" w:hAnsiTheme="minorAscii" w:eastAsiaTheme="minorAscii" w:cstheme="minorAscii"/>
          <w:sz w:val="16"/>
          <w:szCs w:val="16"/>
        </w:rPr>
      </w:pPr>
      <w:r w:rsidRPr="2F7FF6FE" w:rsidR="400B1CF3">
        <w:rPr>
          <w:rFonts w:ascii="Calibri" w:hAnsi="Calibri" w:eastAsia="Calibri" w:cs="Calibri" w:asciiTheme="minorAscii" w:hAnsiTheme="minorAscii" w:eastAsiaTheme="minorAscii" w:cstheme="minorAscii"/>
          <w:sz w:val="16"/>
          <w:szCs w:val="16"/>
        </w:rPr>
        <w:t xml:space="preserve">Contract – Although contract not yet in place, this is a first step that may lead to a </w:t>
      </w:r>
      <w:r w:rsidRPr="2F7FF6FE" w:rsidR="400B1CF3">
        <w:rPr>
          <w:rFonts w:ascii="Calibri" w:hAnsi="Calibri" w:eastAsia="Calibri" w:cs="Calibri" w:asciiTheme="minorAscii" w:hAnsiTheme="minorAscii" w:eastAsiaTheme="minorAscii" w:cstheme="minorAscii"/>
          <w:sz w:val="16"/>
          <w:szCs w:val="16"/>
        </w:rPr>
        <w:t>contract</w:t>
      </w:r>
      <w:r w:rsidRPr="2F7FF6FE" w:rsidR="400B1CF3">
        <w:rPr>
          <w:rFonts w:ascii="Calibri" w:hAnsi="Calibri" w:eastAsia="Calibri" w:cs="Calibri" w:asciiTheme="minorAscii" w:hAnsiTheme="minorAscii" w:eastAsiaTheme="minorAscii" w:cstheme="minorAscii"/>
          <w:sz w:val="16"/>
          <w:szCs w:val="16"/>
        </w:rPr>
        <w:t xml:space="preserve"> </w:t>
      </w:r>
    </w:p>
    <w:p w:rsidRPr="005675D3" w:rsidR="00BC4BB7" w:rsidP="2E84C080" w:rsidRDefault="00BC4BB7" w14:paraId="4D78B789" w14:textId="6B63FDB7">
      <w:pPr>
        <w:pStyle w:val="ListParagraph"/>
        <w:numPr>
          <w:ilvl w:val="0"/>
          <w:numId w:val="1"/>
        </w:numPr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16"/>
          <w:szCs w:val="16"/>
        </w:rPr>
      </w:pPr>
      <w:r w:rsidRPr="2E84C080" w:rsidR="1C4F0649">
        <w:rPr>
          <w:rFonts w:ascii="Calibri" w:hAnsi="Calibri" w:eastAsia="Calibri" w:cs="Calibri" w:asciiTheme="minorAscii" w:hAnsiTheme="minorAscii" w:eastAsiaTheme="minorAscii" w:cstheme="minorAscii"/>
          <w:sz w:val="16"/>
          <w:szCs w:val="16"/>
        </w:rPr>
        <w:t xml:space="preserve">Legal Obligation – we </w:t>
      </w:r>
      <w:r w:rsidRPr="2E84C080" w:rsidR="1C4F0649">
        <w:rPr>
          <w:rFonts w:ascii="Calibri" w:hAnsi="Calibri" w:eastAsia="Calibri" w:cs="Calibri" w:asciiTheme="minorAscii" w:hAnsiTheme="minorAscii" w:eastAsiaTheme="minorAscii" w:cstheme="minorAscii"/>
          <w:sz w:val="16"/>
          <w:szCs w:val="16"/>
        </w:rPr>
        <w:t>are required</w:t>
      </w:r>
      <w:r w:rsidRPr="2E84C080" w:rsidR="1C4F0649">
        <w:rPr>
          <w:rFonts w:ascii="Calibri" w:hAnsi="Calibri" w:eastAsia="Calibri" w:cs="Calibri" w:asciiTheme="minorAscii" w:hAnsiTheme="minorAscii" w:eastAsiaTheme="minorAscii" w:cstheme="minorAscii"/>
          <w:sz w:val="16"/>
          <w:szCs w:val="16"/>
        </w:rPr>
        <w:t xml:space="preserve"> to</w:t>
      </w:r>
      <w:r w:rsidRPr="2E84C080" w:rsidR="1C4F0649">
        <w:rPr>
          <w:rFonts w:ascii="Calibri" w:hAnsi="Calibri" w:eastAsia="Calibri" w:cs="Calibri" w:asciiTheme="minorAscii" w:hAnsiTheme="minorAscii" w:eastAsiaTheme="minorAscii" w:cstheme="minorAscii"/>
          <w:sz w:val="16"/>
          <w:szCs w:val="16"/>
        </w:rPr>
        <w:t xml:space="preserve"> undertake </w:t>
      </w:r>
      <w:r w:rsidRPr="2E84C080" w:rsidR="1C4F0649">
        <w:rPr>
          <w:rFonts w:ascii="Calibri" w:hAnsi="Calibri" w:eastAsia="Calibri" w:cs="Calibri" w:asciiTheme="minorAscii" w:hAnsiTheme="minorAscii" w:eastAsiaTheme="minorAscii" w:cstheme="minorAscii"/>
          <w:sz w:val="16"/>
          <w:szCs w:val="16"/>
        </w:rPr>
        <w:t>som</w:t>
      </w:r>
      <w:r w:rsidRPr="2E84C080" w:rsidR="0131CBC4">
        <w:rPr>
          <w:rFonts w:ascii="Calibri" w:hAnsi="Calibri" w:eastAsia="Calibri" w:cs="Calibri" w:asciiTheme="minorAscii" w:hAnsiTheme="minorAscii" w:eastAsiaTheme="minorAscii" w:cstheme="minorAscii"/>
          <w:sz w:val="16"/>
          <w:szCs w:val="16"/>
        </w:rPr>
        <w:t xml:space="preserve">e </w:t>
      </w:r>
      <w:r w:rsidRPr="2E84C080" w:rsidR="748C6D5E">
        <w:rPr>
          <w:rFonts w:ascii="Calibri" w:hAnsi="Calibri" w:eastAsia="Calibri" w:cs="Calibri" w:asciiTheme="minorAscii" w:hAnsiTheme="minorAscii" w:eastAsiaTheme="minorAscii" w:cstheme="minorAscii"/>
          <w:sz w:val="16"/>
          <w:szCs w:val="16"/>
        </w:rPr>
        <w:t>of</w:t>
      </w:r>
      <w:r w:rsidRPr="2E84C080" w:rsidR="748C6D5E">
        <w:rPr>
          <w:rFonts w:ascii="Calibri" w:hAnsi="Calibri" w:eastAsia="Calibri" w:cs="Calibri" w:asciiTheme="minorAscii" w:hAnsiTheme="minorAscii" w:eastAsiaTheme="minorAscii" w:cstheme="minorAscii"/>
          <w:sz w:val="16"/>
          <w:szCs w:val="16"/>
        </w:rPr>
        <w:t xml:space="preserve"> </w:t>
      </w:r>
      <w:r w:rsidRPr="2E84C080" w:rsidR="0131CBC4">
        <w:rPr>
          <w:rFonts w:ascii="Calibri" w:hAnsi="Calibri" w:eastAsia="Calibri" w:cs="Calibri" w:asciiTheme="minorAscii" w:hAnsiTheme="minorAscii" w:eastAsiaTheme="minorAscii" w:cstheme="minorAscii"/>
          <w:sz w:val="16"/>
          <w:szCs w:val="16"/>
        </w:rPr>
        <w:t>our processing tasks by law.</w:t>
      </w:r>
    </w:p>
    <w:p w:rsidRPr="005675D3" w:rsidR="00BC4BB7" w:rsidP="2E84C080" w:rsidRDefault="00BC4BB7" w14:paraId="2AF870B9" w14:textId="4AABD518">
      <w:pPr>
        <w:pStyle w:val="Normal"/>
        <w:ind w:left="0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16"/>
          <w:szCs w:val="16"/>
        </w:rPr>
      </w:pPr>
      <w:r w:rsidRPr="2E84C080" w:rsidR="1C4F0649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16"/>
          <w:szCs w:val="16"/>
        </w:rPr>
        <w:t>Other legitimate interests</w:t>
      </w:r>
    </w:p>
    <w:p w:rsidRPr="005675D3" w:rsidR="00BC4BB7" w:rsidP="2F7FF6FE" w:rsidRDefault="00BC4BB7" w14:paraId="3BF9B0C9" w14:textId="77777777">
      <w:pPr>
        <w:rPr>
          <w:rFonts w:ascii="Calibri" w:hAnsi="Calibri" w:eastAsia="Calibri" w:cs="Calibri" w:asciiTheme="minorAscii" w:hAnsiTheme="minorAscii" w:eastAsiaTheme="minorAscii" w:cstheme="minorAscii"/>
          <w:sz w:val="16"/>
          <w:szCs w:val="16"/>
        </w:rPr>
      </w:pPr>
      <w:r w:rsidRPr="2F7FF6FE" w:rsidR="1C4F0649">
        <w:rPr>
          <w:rFonts w:ascii="Calibri" w:hAnsi="Calibri" w:eastAsia="Calibri" w:cs="Calibri" w:asciiTheme="minorAscii" w:hAnsiTheme="minorAscii" w:eastAsiaTheme="minorAscii" w:cstheme="minorAscii"/>
          <w:sz w:val="16"/>
          <w:szCs w:val="16"/>
        </w:rPr>
        <w:t xml:space="preserve">There is a legitimate interest in sharing </w:t>
      </w:r>
      <w:r w:rsidRPr="2F7FF6FE" w:rsidR="0131CBC4">
        <w:rPr>
          <w:rFonts w:ascii="Calibri" w:hAnsi="Calibri" w:eastAsia="Calibri" w:cs="Calibri" w:asciiTheme="minorAscii" w:hAnsiTheme="minorAscii" w:eastAsiaTheme="minorAscii" w:cstheme="minorAscii"/>
          <w:sz w:val="16"/>
          <w:szCs w:val="16"/>
        </w:rPr>
        <w:t xml:space="preserve">your </w:t>
      </w:r>
      <w:r w:rsidRPr="2F7FF6FE" w:rsidR="1C4F0649">
        <w:rPr>
          <w:rFonts w:ascii="Calibri" w:hAnsi="Calibri" w:eastAsia="Calibri" w:cs="Calibri" w:asciiTheme="minorAscii" w:hAnsiTheme="minorAscii" w:eastAsiaTheme="minorAscii" w:cstheme="minorAscii"/>
          <w:sz w:val="16"/>
          <w:szCs w:val="16"/>
        </w:rPr>
        <w:t>data within the BESA Group for the purposes of:</w:t>
      </w:r>
    </w:p>
    <w:p w:rsidRPr="00BA67E6" w:rsidR="006F3F5F" w:rsidP="2F7FF6FE" w:rsidRDefault="006F3F5F" w14:paraId="455FF9B3" w14:textId="77777777">
      <w:pPr>
        <w:pStyle w:val="ListParagraph"/>
        <w:numPr>
          <w:ilvl w:val="0"/>
          <w:numId w:val="3"/>
        </w:numPr>
        <w:rPr>
          <w:rFonts w:ascii="Calibri" w:hAnsi="Calibri" w:eastAsia="Calibri" w:cs="Calibri" w:asciiTheme="minorAscii" w:hAnsiTheme="minorAscii" w:eastAsiaTheme="minorAscii" w:cstheme="minorAscii"/>
          <w:sz w:val="16"/>
          <w:szCs w:val="16"/>
        </w:rPr>
      </w:pPr>
      <w:r w:rsidRPr="2F7FF6FE" w:rsidR="400B1CF3">
        <w:rPr>
          <w:rFonts w:ascii="Calibri" w:hAnsi="Calibri" w:eastAsia="Calibri" w:cs="Calibri" w:asciiTheme="minorAscii" w:hAnsiTheme="minorAscii" w:eastAsiaTheme="minorAscii" w:cstheme="minorAscii"/>
          <w:sz w:val="16"/>
          <w:szCs w:val="16"/>
        </w:rPr>
        <w:t xml:space="preserve">Recruitment Activities – </w:t>
      </w:r>
      <w:r>
        <w:tab/>
      </w:r>
      <w:r w:rsidRPr="2F7FF6FE" w:rsidR="400B1CF3">
        <w:rPr>
          <w:rFonts w:ascii="Calibri" w:hAnsi="Calibri" w:eastAsia="Calibri" w:cs="Calibri" w:asciiTheme="minorAscii" w:hAnsiTheme="minorAscii" w:eastAsiaTheme="minorAscii" w:cstheme="minorAscii"/>
          <w:sz w:val="16"/>
          <w:szCs w:val="16"/>
        </w:rPr>
        <w:t>Shared with those responsible for shortlisting and interviewing</w:t>
      </w:r>
      <w:r w:rsidRPr="2F7FF6FE" w:rsidR="5C558DEE">
        <w:rPr>
          <w:rFonts w:ascii="Calibri" w:hAnsi="Calibri" w:eastAsia="Calibri" w:cs="Calibri" w:asciiTheme="minorAscii" w:hAnsiTheme="minorAscii" w:eastAsiaTheme="minorAscii" w:cstheme="minorAscii"/>
          <w:sz w:val="16"/>
          <w:szCs w:val="16"/>
        </w:rPr>
        <w:t>; and</w:t>
      </w:r>
    </w:p>
    <w:p w:rsidRPr="00BA67E6" w:rsidR="00BA67E6" w:rsidP="2F7FF6FE" w:rsidRDefault="00BA67E6" w14:paraId="736055C9" w14:textId="77777777">
      <w:pPr>
        <w:pStyle w:val="ListParagraph"/>
        <w:ind w:left="1800" w:firstLine="360"/>
        <w:rPr>
          <w:rFonts w:ascii="Calibri" w:hAnsi="Calibri" w:eastAsia="Calibri" w:cs="Calibri" w:asciiTheme="minorAscii" w:hAnsiTheme="minorAscii" w:eastAsiaTheme="minorAscii" w:cstheme="minorAscii"/>
          <w:sz w:val="16"/>
          <w:szCs w:val="16"/>
        </w:rPr>
      </w:pPr>
      <w:r w:rsidRPr="2F7FF6FE" w:rsidR="5C558DEE">
        <w:rPr>
          <w:rFonts w:ascii="Calibri" w:hAnsi="Calibri" w:eastAsia="Calibri" w:cs="Calibri" w:asciiTheme="minorAscii" w:hAnsiTheme="minorAscii" w:eastAsiaTheme="minorAscii" w:cstheme="minorAscii"/>
          <w:sz w:val="16"/>
          <w:szCs w:val="16"/>
        </w:rPr>
        <w:t>Where another opportunity arises that may match the skillset</w:t>
      </w:r>
    </w:p>
    <w:p w:rsidRPr="00BA67E6" w:rsidR="00BC4BB7" w:rsidP="2F7FF6FE" w:rsidRDefault="00BC4BB7" w14:paraId="4DB74659" w14:textId="77777777">
      <w:pPr>
        <w:pStyle w:val="ListParagraph"/>
        <w:numPr>
          <w:ilvl w:val="0"/>
          <w:numId w:val="3"/>
        </w:numPr>
        <w:rPr>
          <w:rFonts w:ascii="Calibri" w:hAnsi="Calibri" w:eastAsia="Calibri" w:cs="Calibri" w:asciiTheme="minorAscii" w:hAnsiTheme="minorAscii" w:eastAsiaTheme="minorAscii" w:cstheme="minorAscii"/>
          <w:sz w:val="16"/>
          <w:szCs w:val="16"/>
        </w:rPr>
      </w:pPr>
      <w:r w:rsidRPr="2F7FF6FE" w:rsidR="1C4F0649">
        <w:rPr>
          <w:rFonts w:ascii="Calibri" w:hAnsi="Calibri" w:eastAsia="Calibri" w:cs="Calibri" w:asciiTheme="minorAscii" w:hAnsiTheme="minorAscii" w:eastAsiaTheme="minorAscii" w:cstheme="minorAscii"/>
          <w:sz w:val="16"/>
          <w:szCs w:val="16"/>
        </w:rPr>
        <w:t>Utilising IT systems for processing activity.</w:t>
      </w:r>
    </w:p>
    <w:p w:rsidRPr="005675D3" w:rsidR="00BC4BB7" w:rsidP="2F7FF6FE" w:rsidRDefault="00BC4BB7" w14:paraId="49B23705" w14:textId="77777777">
      <w:pPr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16"/>
          <w:szCs w:val="16"/>
        </w:rPr>
      </w:pPr>
      <w:r w:rsidRPr="2F7FF6FE" w:rsidR="1C4F0649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16"/>
          <w:szCs w:val="16"/>
        </w:rPr>
        <w:t>Who we share your data with</w:t>
      </w:r>
    </w:p>
    <w:p w:rsidRPr="005675D3" w:rsidR="00BC4BB7" w:rsidP="2F7FF6FE" w:rsidRDefault="00BC4BB7" w14:paraId="42DA09BC" w14:textId="77777777">
      <w:pPr>
        <w:rPr>
          <w:rFonts w:ascii="Calibri" w:hAnsi="Calibri" w:eastAsia="Calibri" w:cs="Calibri" w:asciiTheme="minorAscii" w:hAnsiTheme="minorAscii" w:eastAsiaTheme="minorAscii" w:cstheme="minorAscii"/>
          <w:sz w:val="16"/>
          <w:szCs w:val="16"/>
        </w:rPr>
      </w:pPr>
      <w:r w:rsidRPr="2F7FF6FE" w:rsidR="1C4F0649">
        <w:rPr>
          <w:rFonts w:ascii="Calibri" w:hAnsi="Calibri" w:eastAsia="Calibri" w:cs="Calibri" w:asciiTheme="minorAscii" w:hAnsiTheme="minorAscii" w:eastAsiaTheme="minorAscii" w:cstheme="minorAscii"/>
          <w:sz w:val="16"/>
          <w:szCs w:val="16"/>
        </w:rPr>
        <w:t>For the purposes specified</w:t>
      </w:r>
      <w:r w:rsidRPr="2F7FF6FE" w:rsidR="0131CBC4">
        <w:rPr>
          <w:rFonts w:ascii="Calibri" w:hAnsi="Calibri" w:eastAsia="Calibri" w:cs="Calibri" w:asciiTheme="minorAscii" w:hAnsiTheme="minorAscii" w:eastAsiaTheme="minorAscii" w:cstheme="minorAscii"/>
          <w:sz w:val="16"/>
          <w:szCs w:val="16"/>
        </w:rPr>
        <w:t xml:space="preserve"> above</w:t>
      </w:r>
      <w:r w:rsidRPr="2F7FF6FE" w:rsidR="1C4F0649">
        <w:rPr>
          <w:rFonts w:ascii="Calibri" w:hAnsi="Calibri" w:eastAsia="Calibri" w:cs="Calibri" w:asciiTheme="minorAscii" w:hAnsiTheme="minorAscii" w:eastAsiaTheme="minorAscii" w:cstheme="minorAscii"/>
          <w:sz w:val="16"/>
          <w:szCs w:val="16"/>
        </w:rPr>
        <w:t xml:space="preserve">, your data will </w:t>
      </w:r>
      <w:r w:rsidRPr="2F7FF6FE" w:rsidR="1C4F0649">
        <w:rPr>
          <w:rFonts w:ascii="Calibri" w:hAnsi="Calibri" w:eastAsia="Calibri" w:cs="Calibri" w:asciiTheme="minorAscii" w:hAnsiTheme="minorAscii" w:eastAsiaTheme="minorAscii" w:cstheme="minorAscii"/>
          <w:sz w:val="16"/>
          <w:szCs w:val="16"/>
        </w:rPr>
        <w:t>be shared</w:t>
      </w:r>
      <w:r w:rsidRPr="2F7FF6FE" w:rsidR="1C4F0649">
        <w:rPr>
          <w:rFonts w:ascii="Calibri" w:hAnsi="Calibri" w:eastAsia="Calibri" w:cs="Calibri" w:asciiTheme="minorAscii" w:hAnsiTheme="minorAscii" w:eastAsiaTheme="minorAscii" w:cstheme="minorAscii"/>
          <w:sz w:val="16"/>
          <w:szCs w:val="16"/>
        </w:rPr>
        <w:t xml:space="preserve"> with the following types of </w:t>
      </w:r>
      <w:r w:rsidRPr="2F7FF6FE" w:rsidR="1C4F0649">
        <w:rPr>
          <w:rFonts w:ascii="Calibri" w:hAnsi="Calibri" w:eastAsia="Calibri" w:cs="Calibri" w:asciiTheme="minorAscii" w:hAnsiTheme="minorAscii" w:eastAsiaTheme="minorAscii" w:cstheme="minorAscii"/>
          <w:sz w:val="16"/>
          <w:szCs w:val="16"/>
        </w:rPr>
        <w:t>organisation</w:t>
      </w:r>
      <w:r w:rsidRPr="2F7FF6FE" w:rsidR="1C4F0649">
        <w:rPr>
          <w:rFonts w:ascii="Calibri" w:hAnsi="Calibri" w:eastAsia="Calibri" w:cs="Calibri" w:asciiTheme="minorAscii" w:hAnsiTheme="minorAscii" w:eastAsiaTheme="minorAscii" w:cstheme="minorAscii"/>
          <w:sz w:val="16"/>
          <w:szCs w:val="16"/>
        </w:rPr>
        <w:t>.</w:t>
      </w:r>
    </w:p>
    <w:p w:rsidRPr="00BA67E6" w:rsidR="007476C5" w:rsidP="2F7FF6FE" w:rsidRDefault="00BA67E6" w14:paraId="0C65FBC3" w14:textId="77777777">
      <w:pPr>
        <w:numPr>
          <w:ilvl w:val="0"/>
          <w:numId w:val="7"/>
        </w:numPr>
        <w:tabs>
          <w:tab w:val="num" w:pos="720"/>
        </w:tabs>
        <w:rPr>
          <w:rFonts w:ascii="Calibri" w:hAnsi="Calibri" w:eastAsia="Calibri" w:cs="Calibri" w:asciiTheme="minorAscii" w:hAnsiTheme="minorAscii" w:eastAsiaTheme="minorAscii" w:cstheme="minorAscii"/>
          <w:sz w:val="16"/>
          <w:szCs w:val="16"/>
        </w:rPr>
      </w:pPr>
      <w:r w:rsidRPr="2F7FF6FE" w:rsidR="5C558DEE">
        <w:rPr>
          <w:rFonts w:ascii="Calibri" w:hAnsi="Calibri" w:eastAsia="Calibri" w:cs="Calibri" w:asciiTheme="minorAscii" w:hAnsiTheme="minorAscii" w:eastAsiaTheme="minorAscii" w:cstheme="minorAscii"/>
          <w:sz w:val="16"/>
          <w:szCs w:val="16"/>
        </w:rPr>
        <w:t>The Board(s) or Officers of the Association (Senior level recruitment, where involved in the interview process)</w:t>
      </w:r>
    </w:p>
    <w:p w:rsidR="00BC4BB7" w:rsidP="2F7FF6FE" w:rsidRDefault="00BC4BB7" w14:paraId="41C8F396" w14:textId="77777777">
      <w:pPr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16"/>
          <w:szCs w:val="16"/>
        </w:rPr>
      </w:pPr>
    </w:p>
    <w:p w:rsidRPr="005675D3" w:rsidR="00BC4BB7" w:rsidP="2F7FF6FE" w:rsidRDefault="00BC4BB7" w14:paraId="610E2698" w14:textId="77777777">
      <w:pPr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16"/>
          <w:szCs w:val="16"/>
        </w:rPr>
      </w:pPr>
      <w:r w:rsidRPr="2F7FF6FE" w:rsidR="1C4F0649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16"/>
          <w:szCs w:val="16"/>
        </w:rPr>
        <w:t>Sending your data outside the EU / EEA</w:t>
      </w:r>
    </w:p>
    <w:p w:rsidRPr="005675D3" w:rsidR="00BC4BB7" w:rsidP="2F7FF6FE" w:rsidRDefault="005675D3" w14:paraId="1E73FCD5" w14:textId="77777777">
      <w:pPr>
        <w:rPr>
          <w:rFonts w:ascii="Calibri" w:hAnsi="Calibri" w:eastAsia="Calibri" w:cs="Calibri" w:asciiTheme="minorAscii" w:hAnsiTheme="minorAscii" w:eastAsiaTheme="minorAscii" w:cstheme="minorAscii"/>
          <w:sz w:val="16"/>
          <w:szCs w:val="16"/>
        </w:rPr>
      </w:pPr>
      <w:r w:rsidRPr="2F7FF6FE" w:rsidR="0131CBC4">
        <w:rPr>
          <w:rFonts w:ascii="Calibri" w:hAnsi="Calibri" w:eastAsia="Calibri" w:cs="Calibri" w:asciiTheme="minorAscii" w:hAnsiTheme="minorAscii" w:eastAsiaTheme="minorAscii" w:cstheme="minorAscii"/>
          <w:sz w:val="16"/>
          <w:szCs w:val="16"/>
        </w:rPr>
        <w:t>Personal d</w:t>
      </w:r>
      <w:r w:rsidRPr="2F7FF6FE" w:rsidR="1C4F0649">
        <w:rPr>
          <w:rFonts w:ascii="Calibri" w:hAnsi="Calibri" w:eastAsia="Calibri" w:cs="Calibri" w:asciiTheme="minorAscii" w:hAnsiTheme="minorAscii" w:eastAsiaTheme="minorAscii" w:cstheme="minorAscii"/>
          <w:sz w:val="16"/>
          <w:szCs w:val="16"/>
        </w:rPr>
        <w:t xml:space="preserve">ata </w:t>
      </w:r>
      <w:r w:rsidRPr="2F7FF6FE" w:rsidR="0131CBC4">
        <w:rPr>
          <w:rFonts w:ascii="Calibri" w:hAnsi="Calibri" w:eastAsia="Calibri" w:cs="Calibri" w:asciiTheme="minorAscii" w:hAnsiTheme="minorAscii" w:eastAsiaTheme="minorAscii" w:cstheme="minorAscii"/>
          <w:sz w:val="16"/>
          <w:szCs w:val="16"/>
        </w:rPr>
        <w:t>is not</w:t>
      </w:r>
      <w:r w:rsidRPr="2F7FF6FE" w:rsidR="1C4F0649">
        <w:rPr>
          <w:rFonts w:ascii="Calibri" w:hAnsi="Calibri" w:eastAsia="Calibri" w:cs="Calibri" w:asciiTheme="minorAscii" w:hAnsiTheme="minorAscii" w:eastAsiaTheme="minorAscii" w:cstheme="minorAscii"/>
          <w:sz w:val="16"/>
          <w:szCs w:val="16"/>
        </w:rPr>
        <w:t xml:space="preserve"> transferred</w:t>
      </w:r>
      <w:r w:rsidRPr="2F7FF6FE" w:rsidR="1C4F0649">
        <w:rPr>
          <w:rFonts w:ascii="Calibri" w:hAnsi="Calibri" w:eastAsia="Calibri" w:cs="Calibri" w:asciiTheme="minorAscii" w:hAnsiTheme="minorAscii" w:eastAsiaTheme="minorAscii" w:cstheme="minorAscii"/>
          <w:sz w:val="16"/>
          <w:szCs w:val="16"/>
        </w:rPr>
        <w:t xml:space="preserve"> to a third-party outside of the European </w:t>
      </w:r>
      <w:r w:rsidRPr="2F7FF6FE" w:rsidR="194D9730">
        <w:rPr>
          <w:rFonts w:ascii="Calibri" w:hAnsi="Calibri" w:eastAsia="Calibri" w:cs="Calibri" w:asciiTheme="minorAscii" w:hAnsiTheme="minorAscii" w:eastAsiaTheme="minorAscii" w:cstheme="minorAscii"/>
          <w:sz w:val="16"/>
          <w:szCs w:val="16"/>
        </w:rPr>
        <w:t xml:space="preserve">Union or European Economic </w:t>
      </w:r>
      <w:r w:rsidRPr="2F7FF6FE" w:rsidR="194D9730">
        <w:rPr>
          <w:rFonts w:ascii="Calibri" w:hAnsi="Calibri" w:eastAsia="Calibri" w:cs="Calibri" w:asciiTheme="minorAscii" w:hAnsiTheme="minorAscii" w:eastAsiaTheme="minorAscii" w:cstheme="minorAscii"/>
          <w:sz w:val="16"/>
          <w:szCs w:val="16"/>
        </w:rPr>
        <w:t>Area, unless</w:t>
      </w:r>
      <w:r w:rsidRPr="2F7FF6FE" w:rsidR="194D9730">
        <w:rPr>
          <w:rFonts w:ascii="Calibri" w:hAnsi="Calibri" w:eastAsia="Calibri" w:cs="Calibri" w:asciiTheme="minorAscii" w:hAnsiTheme="minorAscii" w:eastAsiaTheme="minorAscii" w:cstheme="minorAscii"/>
          <w:sz w:val="16"/>
          <w:szCs w:val="16"/>
        </w:rPr>
        <w:t xml:space="preserve"> part of a specific transfer request that you consent to.</w:t>
      </w:r>
    </w:p>
    <w:p w:rsidRPr="005675D3" w:rsidR="00BC4BB7" w:rsidP="2F7FF6FE" w:rsidRDefault="00BC4BB7" w14:paraId="72A3D3EC" w14:textId="77777777">
      <w:pPr>
        <w:rPr>
          <w:rFonts w:ascii="Calibri" w:hAnsi="Calibri" w:eastAsia="Calibri" w:cs="Calibri" w:asciiTheme="minorAscii" w:hAnsiTheme="minorAscii" w:eastAsiaTheme="minorAscii" w:cstheme="minorAscii"/>
          <w:sz w:val="16"/>
          <w:szCs w:val="16"/>
        </w:rPr>
      </w:pPr>
    </w:p>
    <w:p w:rsidRPr="005675D3" w:rsidR="00BC4BB7" w:rsidP="2F7FF6FE" w:rsidRDefault="00BC4BB7" w14:paraId="1166F66F" w14:textId="77777777">
      <w:pPr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16"/>
          <w:szCs w:val="16"/>
        </w:rPr>
      </w:pPr>
      <w:r w:rsidRPr="2F7FF6FE" w:rsidR="1C4F0649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16"/>
          <w:szCs w:val="16"/>
        </w:rPr>
        <w:t xml:space="preserve">Our criteria for retaining your </w:t>
      </w:r>
      <w:r w:rsidRPr="2F7FF6FE" w:rsidR="1C4F0649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16"/>
          <w:szCs w:val="16"/>
        </w:rPr>
        <w:t>data</w:t>
      </w:r>
    </w:p>
    <w:p w:rsidR="00BC4BB7" w:rsidP="2F7FF6FE" w:rsidRDefault="00BC4BB7" w14:paraId="4A9C950D" w14:textId="77777777">
      <w:pPr>
        <w:rPr>
          <w:rFonts w:ascii="Calibri" w:hAnsi="Calibri" w:eastAsia="Calibri" w:cs="Calibri" w:asciiTheme="minorAscii" w:hAnsiTheme="minorAscii" w:eastAsiaTheme="minorAscii" w:cstheme="minorAscii"/>
          <w:sz w:val="16"/>
          <w:szCs w:val="16"/>
        </w:rPr>
      </w:pPr>
      <w:r w:rsidRPr="2F7FF6FE" w:rsidR="1C4F0649">
        <w:rPr>
          <w:rFonts w:ascii="Calibri" w:hAnsi="Calibri" w:eastAsia="Calibri" w:cs="Calibri" w:asciiTheme="minorAscii" w:hAnsiTheme="minorAscii" w:eastAsiaTheme="minorAscii" w:cstheme="minorAscii"/>
          <w:sz w:val="16"/>
          <w:szCs w:val="16"/>
        </w:rPr>
        <w:t xml:space="preserve">The personal data will </w:t>
      </w:r>
      <w:r w:rsidRPr="2F7FF6FE" w:rsidR="1C4F0649">
        <w:rPr>
          <w:rFonts w:ascii="Calibri" w:hAnsi="Calibri" w:eastAsia="Calibri" w:cs="Calibri" w:asciiTheme="minorAscii" w:hAnsiTheme="minorAscii" w:eastAsiaTheme="minorAscii" w:cstheme="minorAscii"/>
          <w:sz w:val="16"/>
          <w:szCs w:val="16"/>
        </w:rPr>
        <w:t>be retained</w:t>
      </w:r>
      <w:r w:rsidRPr="2F7FF6FE" w:rsidR="1C4F0649">
        <w:rPr>
          <w:rFonts w:ascii="Calibri" w:hAnsi="Calibri" w:eastAsia="Calibri" w:cs="Calibri" w:asciiTheme="minorAscii" w:hAnsiTheme="minorAscii" w:eastAsiaTheme="minorAscii" w:cstheme="minorAscii"/>
          <w:sz w:val="16"/>
          <w:szCs w:val="16"/>
        </w:rPr>
        <w:t xml:space="preserve"> for </w:t>
      </w:r>
      <w:r w:rsidRPr="2F7FF6FE" w:rsidR="0131CBC4">
        <w:rPr>
          <w:rFonts w:ascii="Calibri" w:hAnsi="Calibri" w:eastAsia="Calibri" w:cs="Calibri" w:asciiTheme="minorAscii" w:hAnsiTheme="minorAscii" w:eastAsiaTheme="minorAscii" w:cstheme="minorAscii"/>
          <w:sz w:val="16"/>
          <w:szCs w:val="16"/>
        </w:rPr>
        <w:t xml:space="preserve">the necessary time required to deliver this service and </w:t>
      </w:r>
      <w:r w:rsidRPr="2F7FF6FE" w:rsidR="1C4F0649">
        <w:rPr>
          <w:rFonts w:ascii="Calibri" w:hAnsi="Calibri" w:eastAsia="Calibri" w:cs="Calibri" w:asciiTheme="minorAscii" w:hAnsiTheme="minorAscii" w:eastAsiaTheme="minorAscii" w:cstheme="minorAscii"/>
          <w:sz w:val="16"/>
          <w:szCs w:val="16"/>
        </w:rPr>
        <w:t>in line with relevant legislation for data retention.</w:t>
      </w:r>
    </w:p>
    <w:p w:rsidR="00582169" w:rsidP="2F7FF6FE" w:rsidRDefault="00582169" w14:paraId="0D0B940D" w14:textId="77777777">
      <w:pPr>
        <w:rPr>
          <w:rFonts w:ascii="Calibri" w:hAnsi="Calibri" w:eastAsia="Calibri" w:cs="Calibri" w:asciiTheme="minorAscii" w:hAnsiTheme="minorAscii" w:eastAsiaTheme="minorAscii" w:cstheme="minorAscii"/>
          <w:sz w:val="16"/>
          <w:szCs w:val="16"/>
        </w:rPr>
      </w:pPr>
    </w:p>
    <w:p w:rsidRPr="005675D3" w:rsidR="00582169" w:rsidP="2F7FF6FE" w:rsidRDefault="00582169" w14:paraId="30035714" w14:textId="77777777">
      <w:pPr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16"/>
          <w:szCs w:val="16"/>
        </w:rPr>
      </w:pPr>
      <w:r w:rsidRPr="2F7FF6FE" w:rsidR="3F43C2F1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16"/>
          <w:szCs w:val="16"/>
        </w:rPr>
        <w:t>Consequences of not giving us your data</w:t>
      </w:r>
    </w:p>
    <w:p w:rsidRPr="005675D3" w:rsidR="00582169" w:rsidP="2F7FF6FE" w:rsidRDefault="00582169" w14:paraId="0DA6E3FA" w14:textId="77777777">
      <w:pPr>
        <w:rPr>
          <w:rFonts w:ascii="Calibri" w:hAnsi="Calibri" w:eastAsia="Calibri" w:cs="Calibri" w:asciiTheme="minorAscii" w:hAnsiTheme="minorAscii" w:eastAsiaTheme="minorAscii" w:cstheme="minorAscii"/>
          <w:sz w:val="16"/>
          <w:szCs w:val="16"/>
        </w:rPr>
      </w:pPr>
      <w:r w:rsidRPr="2F7FF6FE" w:rsidR="3F43C2F1">
        <w:rPr>
          <w:rFonts w:ascii="Calibri" w:hAnsi="Calibri" w:eastAsia="Calibri" w:cs="Calibri" w:asciiTheme="minorAscii" w:hAnsiTheme="minorAscii" w:eastAsiaTheme="minorAscii" w:cstheme="minorAscii"/>
          <w:sz w:val="16"/>
          <w:szCs w:val="16"/>
        </w:rPr>
        <w:t>By not providing the required information, we may not be able to deliver the required service.</w:t>
      </w:r>
    </w:p>
    <w:p w:rsidRPr="005675D3" w:rsidR="00BC4BB7" w:rsidP="2F7FF6FE" w:rsidRDefault="00BC4BB7" w14:paraId="0E27B00A" w14:textId="77777777">
      <w:pPr>
        <w:rPr>
          <w:rFonts w:ascii="Calibri" w:hAnsi="Calibri" w:eastAsia="Calibri" w:cs="Calibri" w:asciiTheme="minorAscii" w:hAnsiTheme="minorAscii" w:eastAsiaTheme="minorAscii" w:cstheme="minorAscii"/>
          <w:sz w:val="16"/>
          <w:szCs w:val="16"/>
        </w:rPr>
      </w:pPr>
    </w:p>
    <w:p w:rsidRPr="005675D3" w:rsidR="00BC4BB7" w:rsidP="2F7FF6FE" w:rsidRDefault="00BC4BB7" w14:paraId="046827E9" w14:textId="77777777">
      <w:pPr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16"/>
          <w:szCs w:val="16"/>
        </w:rPr>
      </w:pPr>
      <w:r w:rsidRPr="2F7FF6FE" w:rsidR="1C4F0649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16"/>
          <w:szCs w:val="16"/>
        </w:rPr>
        <w:t>Your rights</w:t>
      </w:r>
    </w:p>
    <w:p w:rsidRPr="005675D3" w:rsidR="00BC4BB7" w:rsidP="2F7FF6FE" w:rsidRDefault="00BC4BB7" w14:paraId="74D59C6D" w14:textId="77777777">
      <w:pPr>
        <w:rPr>
          <w:rFonts w:ascii="Calibri" w:hAnsi="Calibri" w:eastAsia="Calibri" w:cs="Calibri" w:asciiTheme="minorAscii" w:hAnsiTheme="minorAscii" w:eastAsiaTheme="minorAscii" w:cstheme="minorAscii"/>
          <w:sz w:val="16"/>
          <w:szCs w:val="16"/>
        </w:rPr>
      </w:pPr>
      <w:r w:rsidRPr="2F7FF6FE" w:rsidR="1C4F0649">
        <w:rPr>
          <w:rFonts w:ascii="Calibri" w:hAnsi="Calibri" w:eastAsia="Calibri" w:cs="Calibri" w:asciiTheme="minorAscii" w:hAnsiTheme="minorAscii" w:eastAsiaTheme="minorAscii" w:cstheme="minorAscii"/>
          <w:sz w:val="16"/>
          <w:szCs w:val="16"/>
        </w:rPr>
        <w:t>At any point while we are in possession of or processing your personal data, you, the data subject, have the following rights:</w:t>
      </w:r>
    </w:p>
    <w:p w:rsidRPr="005675D3" w:rsidR="00BC4BB7" w:rsidP="2F7FF6FE" w:rsidRDefault="00BC4BB7" w14:paraId="07420EBF" w14:textId="77777777">
      <w:pPr>
        <w:pStyle w:val="ListParagraph"/>
        <w:numPr>
          <w:ilvl w:val="0"/>
          <w:numId w:val="4"/>
        </w:numPr>
        <w:rPr>
          <w:rFonts w:ascii="Calibri" w:hAnsi="Calibri" w:eastAsia="Calibri" w:cs="Calibri" w:asciiTheme="minorAscii" w:hAnsiTheme="minorAscii" w:eastAsiaTheme="minorAscii" w:cstheme="minorAscii"/>
          <w:sz w:val="16"/>
          <w:szCs w:val="16"/>
        </w:rPr>
      </w:pPr>
      <w:r w:rsidRPr="2F7FF6FE" w:rsidR="1C4F0649">
        <w:rPr>
          <w:rFonts w:ascii="Calibri" w:hAnsi="Calibri" w:eastAsia="Calibri" w:cs="Calibri" w:asciiTheme="minorAscii" w:hAnsiTheme="minorAscii" w:eastAsiaTheme="minorAscii" w:cstheme="minorAscii"/>
          <w:sz w:val="16"/>
          <w:szCs w:val="16"/>
        </w:rPr>
        <w:t>Right of access</w:t>
      </w:r>
      <w:r>
        <w:br/>
      </w:r>
      <w:r w:rsidRPr="2F7FF6FE" w:rsidR="1C4F0649">
        <w:rPr>
          <w:rFonts w:ascii="Calibri" w:hAnsi="Calibri" w:eastAsia="Calibri" w:cs="Calibri" w:asciiTheme="minorAscii" w:hAnsiTheme="minorAscii" w:eastAsiaTheme="minorAscii" w:cstheme="minorAscii"/>
          <w:sz w:val="16"/>
          <w:szCs w:val="16"/>
        </w:rPr>
        <w:t>You have the right to request a copy of the information that we hold about you.</w:t>
      </w:r>
    </w:p>
    <w:p w:rsidRPr="005675D3" w:rsidR="00BC4BB7" w:rsidP="2F7FF6FE" w:rsidRDefault="00BC4BB7" w14:paraId="05AEF289" w14:textId="77777777">
      <w:pPr>
        <w:pStyle w:val="ListParagraph"/>
        <w:numPr>
          <w:ilvl w:val="0"/>
          <w:numId w:val="4"/>
        </w:numPr>
        <w:rPr>
          <w:rFonts w:ascii="Calibri" w:hAnsi="Calibri" w:eastAsia="Calibri" w:cs="Calibri" w:asciiTheme="minorAscii" w:hAnsiTheme="minorAscii" w:eastAsiaTheme="minorAscii" w:cstheme="minorAscii"/>
          <w:sz w:val="16"/>
          <w:szCs w:val="16"/>
        </w:rPr>
      </w:pPr>
      <w:r w:rsidRPr="2F7FF6FE" w:rsidR="1C4F0649">
        <w:rPr>
          <w:rFonts w:ascii="Calibri" w:hAnsi="Calibri" w:eastAsia="Calibri" w:cs="Calibri" w:asciiTheme="minorAscii" w:hAnsiTheme="minorAscii" w:eastAsiaTheme="minorAscii" w:cstheme="minorAscii"/>
          <w:sz w:val="16"/>
          <w:szCs w:val="16"/>
        </w:rPr>
        <w:t>Right of rectification</w:t>
      </w:r>
      <w:r>
        <w:br/>
      </w:r>
      <w:r w:rsidRPr="2F7FF6FE" w:rsidR="1C4F0649">
        <w:rPr>
          <w:rFonts w:ascii="Calibri" w:hAnsi="Calibri" w:eastAsia="Calibri" w:cs="Calibri" w:asciiTheme="minorAscii" w:hAnsiTheme="minorAscii" w:eastAsiaTheme="minorAscii" w:cstheme="minorAscii"/>
          <w:sz w:val="16"/>
          <w:szCs w:val="16"/>
        </w:rPr>
        <w:t>You have a right to correct data that we hold about you that is inaccurate or incomplete.</w:t>
      </w:r>
    </w:p>
    <w:p w:rsidRPr="005675D3" w:rsidR="00BC4BB7" w:rsidP="2F7FF6FE" w:rsidRDefault="00BC4BB7" w14:paraId="17F089A3" w14:textId="77777777">
      <w:pPr>
        <w:pStyle w:val="ListParagraph"/>
        <w:numPr>
          <w:ilvl w:val="0"/>
          <w:numId w:val="4"/>
        </w:numPr>
        <w:rPr>
          <w:rFonts w:ascii="Calibri" w:hAnsi="Calibri" w:eastAsia="Calibri" w:cs="Calibri" w:asciiTheme="minorAscii" w:hAnsiTheme="minorAscii" w:eastAsiaTheme="minorAscii" w:cstheme="minorAscii"/>
          <w:sz w:val="16"/>
          <w:szCs w:val="16"/>
        </w:rPr>
      </w:pPr>
      <w:r w:rsidRPr="2F7FF6FE" w:rsidR="1C4F0649">
        <w:rPr>
          <w:rFonts w:ascii="Calibri" w:hAnsi="Calibri" w:eastAsia="Calibri" w:cs="Calibri" w:asciiTheme="minorAscii" w:hAnsiTheme="minorAscii" w:eastAsiaTheme="minorAscii" w:cstheme="minorAscii"/>
          <w:sz w:val="16"/>
          <w:szCs w:val="16"/>
        </w:rPr>
        <w:t xml:space="preserve">Right to </w:t>
      </w:r>
      <w:r w:rsidRPr="2F7FF6FE" w:rsidR="1C4F0649">
        <w:rPr>
          <w:rFonts w:ascii="Calibri" w:hAnsi="Calibri" w:eastAsia="Calibri" w:cs="Calibri" w:asciiTheme="minorAscii" w:hAnsiTheme="minorAscii" w:eastAsiaTheme="minorAscii" w:cstheme="minorAscii"/>
          <w:sz w:val="16"/>
          <w:szCs w:val="16"/>
        </w:rPr>
        <w:t>be forgotten</w:t>
      </w:r>
      <w:r>
        <w:br/>
      </w:r>
      <w:r w:rsidRPr="2F7FF6FE" w:rsidR="1C4F0649">
        <w:rPr>
          <w:rFonts w:ascii="Calibri" w:hAnsi="Calibri" w:eastAsia="Calibri" w:cs="Calibri" w:asciiTheme="minorAscii" w:hAnsiTheme="minorAscii" w:eastAsiaTheme="minorAscii" w:cstheme="minorAscii"/>
          <w:sz w:val="16"/>
          <w:szCs w:val="16"/>
        </w:rPr>
        <w:t xml:space="preserve">In </w:t>
      </w:r>
      <w:r w:rsidRPr="2F7FF6FE" w:rsidR="1C4F0649">
        <w:rPr>
          <w:rFonts w:ascii="Calibri" w:hAnsi="Calibri" w:eastAsia="Calibri" w:cs="Calibri" w:asciiTheme="minorAscii" w:hAnsiTheme="minorAscii" w:eastAsiaTheme="minorAscii" w:cstheme="minorAscii"/>
          <w:sz w:val="16"/>
          <w:szCs w:val="16"/>
        </w:rPr>
        <w:t>some</w:t>
      </w:r>
      <w:r w:rsidRPr="2F7FF6FE" w:rsidR="1C4F0649">
        <w:rPr>
          <w:rFonts w:ascii="Calibri" w:hAnsi="Calibri" w:eastAsia="Calibri" w:cs="Calibri" w:asciiTheme="minorAscii" w:hAnsiTheme="minorAscii" w:eastAsiaTheme="minorAscii" w:cstheme="minorAscii"/>
          <w:sz w:val="16"/>
          <w:szCs w:val="16"/>
        </w:rPr>
        <w:t xml:space="preserve"> circumstances you can ask for the data we hold about you to </w:t>
      </w:r>
      <w:r w:rsidRPr="2F7FF6FE" w:rsidR="1C4F0649">
        <w:rPr>
          <w:rFonts w:ascii="Calibri" w:hAnsi="Calibri" w:eastAsia="Calibri" w:cs="Calibri" w:asciiTheme="minorAscii" w:hAnsiTheme="minorAscii" w:eastAsiaTheme="minorAscii" w:cstheme="minorAscii"/>
          <w:sz w:val="16"/>
          <w:szCs w:val="16"/>
        </w:rPr>
        <w:t>be erased</w:t>
      </w:r>
      <w:r w:rsidRPr="2F7FF6FE" w:rsidR="1C4F0649">
        <w:rPr>
          <w:rFonts w:ascii="Calibri" w:hAnsi="Calibri" w:eastAsia="Calibri" w:cs="Calibri" w:asciiTheme="minorAscii" w:hAnsiTheme="minorAscii" w:eastAsiaTheme="minorAscii" w:cstheme="minorAscii"/>
          <w:sz w:val="16"/>
          <w:szCs w:val="16"/>
        </w:rPr>
        <w:t xml:space="preserve"> from our records.</w:t>
      </w:r>
    </w:p>
    <w:p w:rsidRPr="005675D3" w:rsidR="00BC4BB7" w:rsidP="2F7FF6FE" w:rsidRDefault="00BC4BB7" w14:paraId="57857794" w14:textId="77777777">
      <w:pPr>
        <w:pStyle w:val="ListParagraph"/>
        <w:numPr>
          <w:ilvl w:val="0"/>
          <w:numId w:val="4"/>
        </w:numPr>
        <w:rPr>
          <w:rFonts w:ascii="Calibri" w:hAnsi="Calibri" w:eastAsia="Calibri" w:cs="Calibri" w:asciiTheme="minorAscii" w:hAnsiTheme="minorAscii" w:eastAsiaTheme="minorAscii" w:cstheme="minorAscii"/>
          <w:sz w:val="16"/>
          <w:szCs w:val="16"/>
        </w:rPr>
      </w:pPr>
      <w:r w:rsidRPr="2F7FF6FE" w:rsidR="1C4F0649">
        <w:rPr>
          <w:rFonts w:ascii="Calibri" w:hAnsi="Calibri" w:eastAsia="Calibri" w:cs="Calibri" w:asciiTheme="minorAscii" w:hAnsiTheme="minorAscii" w:eastAsiaTheme="minorAscii" w:cstheme="minorAscii"/>
          <w:sz w:val="16"/>
          <w:szCs w:val="16"/>
        </w:rPr>
        <w:t>Right to restrict processing</w:t>
      </w:r>
      <w:r>
        <w:br/>
      </w:r>
      <w:r w:rsidRPr="2F7FF6FE" w:rsidR="1C4F0649">
        <w:rPr>
          <w:rFonts w:ascii="Calibri" w:hAnsi="Calibri" w:eastAsia="Calibri" w:cs="Calibri" w:asciiTheme="minorAscii" w:hAnsiTheme="minorAscii" w:eastAsiaTheme="minorAscii" w:cstheme="minorAscii"/>
          <w:sz w:val="16"/>
          <w:szCs w:val="16"/>
        </w:rPr>
        <w:t>Where certain conditions apply to have a right to restrict the processing.</w:t>
      </w:r>
    </w:p>
    <w:p w:rsidRPr="005675D3" w:rsidR="00BC4BB7" w:rsidP="2F7FF6FE" w:rsidRDefault="00BC4BB7" w14:paraId="7C726263" w14:textId="77777777">
      <w:pPr>
        <w:pStyle w:val="ListParagraph"/>
        <w:numPr>
          <w:ilvl w:val="0"/>
          <w:numId w:val="4"/>
        </w:numPr>
        <w:rPr>
          <w:rFonts w:ascii="Calibri" w:hAnsi="Calibri" w:eastAsia="Calibri" w:cs="Calibri" w:asciiTheme="minorAscii" w:hAnsiTheme="minorAscii" w:eastAsiaTheme="minorAscii" w:cstheme="minorAscii"/>
          <w:sz w:val="16"/>
          <w:szCs w:val="16"/>
        </w:rPr>
      </w:pPr>
      <w:r w:rsidRPr="2F7FF6FE" w:rsidR="1C4F0649">
        <w:rPr>
          <w:rFonts w:ascii="Calibri" w:hAnsi="Calibri" w:eastAsia="Calibri" w:cs="Calibri" w:asciiTheme="minorAscii" w:hAnsiTheme="minorAscii" w:eastAsiaTheme="minorAscii" w:cstheme="minorAscii"/>
          <w:sz w:val="16"/>
          <w:szCs w:val="16"/>
        </w:rPr>
        <w:t>Right of portability</w:t>
      </w:r>
      <w:r>
        <w:br/>
      </w:r>
      <w:r w:rsidRPr="2F7FF6FE" w:rsidR="1C4F0649">
        <w:rPr>
          <w:rFonts w:ascii="Calibri" w:hAnsi="Calibri" w:eastAsia="Calibri" w:cs="Calibri" w:asciiTheme="minorAscii" w:hAnsiTheme="minorAscii" w:eastAsiaTheme="minorAscii" w:cstheme="minorAscii"/>
          <w:sz w:val="16"/>
          <w:szCs w:val="16"/>
        </w:rPr>
        <w:t>You have the right to have the data we hold about you transferred to another organisation.</w:t>
      </w:r>
    </w:p>
    <w:p w:rsidRPr="005675D3" w:rsidR="00BC4BB7" w:rsidP="2F7FF6FE" w:rsidRDefault="00BC4BB7" w14:paraId="50826B0D" w14:textId="77777777">
      <w:pPr>
        <w:pStyle w:val="ListParagraph"/>
        <w:numPr>
          <w:ilvl w:val="0"/>
          <w:numId w:val="4"/>
        </w:numPr>
        <w:rPr>
          <w:rFonts w:ascii="Calibri" w:hAnsi="Calibri" w:eastAsia="Calibri" w:cs="Calibri" w:asciiTheme="minorAscii" w:hAnsiTheme="minorAscii" w:eastAsiaTheme="minorAscii" w:cstheme="minorAscii"/>
          <w:sz w:val="16"/>
          <w:szCs w:val="16"/>
        </w:rPr>
      </w:pPr>
      <w:r w:rsidRPr="2F7FF6FE" w:rsidR="1C4F0649">
        <w:rPr>
          <w:rFonts w:ascii="Calibri" w:hAnsi="Calibri" w:eastAsia="Calibri" w:cs="Calibri" w:asciiTheme="minorAscii" w:hAnsiTheme="minorAscii" w:eastAsiaTheme="minorAscii" w:cstheme="minorAscii"/>
          <w:sz w:val="16"/>
          <w:szCs w:val="16"/>
        </w:rPr>
        <w:t>Right to object</w:t>
      </w:r>
      <w:r>
        <w:br/>
      </w:r>
      <w:r w:rsidRPr="2F7FF6FE" w:rsidR="1C4F0649">
        <w:rPr>
          <w:rFonts w:ascii="Calibri" w:hAnsi="Calibri" w:eastAsia="Calibri" w:cs="Calibri" w:asciiTheme="minorAscii" w:hAnsiTheme="minorAscii" w:eastAsiaTheme="minorAscii" w:cstheme="minorAscii"/>
          <w:sz w:val="16"/>
          <w:szCs w:val="16"/>
        </w:rPr>
        <w:t>You have the right to object to certain types of processing such as direct marketing.</w:t>
      </w:r>
    </w:p>
    <w:p w:rsidRPr="005675D3" w:rsidR="00BC4BB7" w:rsidP="2F7FF6FE" w:rsidRDefault="00BC4BB7" w14:paraId="2F73429C" w14:textId="77777777">
      <w:pPr>
        <w:pStyle w:val="ListParagraph"/>
        <w:numPr>
          <w:ilvl w:val="0"/>
          <w:numId w:val="4"/>
        </w:numPr>
        <w:rPr>
          <w:rFonts w:ascii="Calibri" w:hAnsi="Calibri" w:eastAsia="Calibri" w:cs="Calibri" w:asciiTheme="minorAscii" w:hAnsiTheme="minorAscii" w:eastAsiaTheme="minorAscii" w:cstheme="minorAscii"/>
          <w:sz w:val="16"/>
          <w:szCs w:val="16"/>
        </w:rPr>
      </w:pPr>
      <w:r w:rsidRPr="2F7FF6FE" w:rsidR="1C4F0649">
        <w:rPr>
          <w:rFonts w:ascii="Calibri" w:hAnsi="Calibri" w:eastAsia="Calibri" w:cs="Calibri" w:asciiTheme="minorAscii" w:hAnsiTheme="minorAscii" w:eastAsiaTheme="minorAscii" w:cstheme="minorAscii"/>
          <w:sz w:val="16"/>
          <w:szCs w:val="16"/>
        </w:rPr>
        <w:t>Right to object to automated processing, including profiling</w:t>
      </w:r>
      <w:r>
        <w:br/>
      </w:r>
      <w:r w:rsidRPr="2F7FF6FE" w:rsidR="1C4F0649">
        <w:rPr>
          <w:rFonts w:ascii="Calibri" w:hAnsi="Calibri" w:eastAsia="Calibri" w:cs="Calibri" w:asciiTheme="minorAscii" w:hAnsiTheme="minorAscii" w:eastAsiaTheme="minorAscii" w:cstheme="minorAscii"/>
          <w:sz w:val="16"/>
          <w:szCs w:val="16"/>
        </w:rPr>
        <w:t xml:space="preserve">You also have the right to </w:t>
      </w:r>
      <w:r w:rsidRPr="2F7FF6FE" w:rsidR="748C6D5E">
        <w:rPr>
          <w:rFonts w:ascii="Calibri" w:hAnsi="Calibri" w:eastAsia="Calibri" w:cs="Calibri" w:asciiTheme="minorAscii" w:hAnsiTheme="minorAscii" w:eastAsiaTheme="minorAscii" w:cstheme="minorAscii"/>
          <w:sz w:val="16"/>
          <w:szCs w:val="16"/>
        </w:rPr>
        <w:t>object</w:t>
      </w:r>
      <w:r w:rsidRPr="2F7FF6FE" w:rsidR="1C4F0649">
        <w:rPr>
          <w:rFonts w:ascii="Calibri" w:hAnsi="Calibri" w:eastAsia="Calibri" w:cs="Calibri" w:asciiTheme="minorAscii" w:hAnsiTheme="minorAscii" w:eastAsiaTheme="minorAscii" w:cstheme="minorAscii"/>
          <w:sz w:val="16"/>
          <w:szCs w:val="16"/>
        </w:rPr>
        <w:t xml:space="preserve"> to the legal effects of automated processing or profiling.</w:t>
      </w:r>
    </w:p>
    <w:p w:rsidRPr="005675D3" w:rsidR="00BC4BB7" w:rsidP="2F7FF6FE" w:rsidRDefault="00BC4BB7" w14:paraId="3942E714" w14:textId="77777777">
      <w:pPr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16"/>
          <w:szCs w:val="16"/>
        </w:rPr>
      </w:pPr>
      <w:r w:rsidRPr="2F7FF6FE" w:rsidR="1C4F0649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16"/>
          <w:szCs w:val="16"/>
        </w:rPr>
        <w:t>Your consent</w:t>
      </w:r>
    </w:p>
    <w:p w:rsidRPr="005675D3" w:rsidR="00BC4BB7" w:rsidP="2F7FF6FE" w:rsidRDefault="00BC4BB7" w14:paraId="7260A0B0" w14:textId="77777777">
      <w:pPr>
        <w:rPr>
          <w:rFonts w:ascii="Calibri" w:hAnsi="Calibri" w:eastAsia="Calibri" w:cs="Calibri" w:asciiTheme="minorAscii" w:hAnsiTheme="minorAscii" w:eastAsiaTheme="minorAscii" w:cstheme="minorAscii"/>
          <w:sz w:val="16"/>
          <w:szCs w:val="16"/>
        </w:rPr>
      </w:pPr>
      <w:r w:rsidRPr="2F7FF6FE" w:rsidR="1C4F0649">
        <w:rPr>
          <w:rFonts w:ascii="Calibri" w:hAnsi="Calibri" w:eastAsia="Calibri" w:cs="Calibri" w:asciiTheme="minorAscii" w:hAnsiTheme="minorAscii" w:eastAsiaTheme="minorAscii" w:cstheme="minorAscii"/>
          <w:sz w:val="16"/>
          <w:szCs w:val="16"/>
        </w:rPr>
        <w:t>By consenting to this privacy notice you are giving us permission to process your personal data for the purposes identified</w:t>
      </w:r>
      <w:r w:rsidRPr="2F7FF6FE" w:rsidR="1C4F0649">
        <w:rPr>
          <w:rFonts w:ascii="Calibri" w:hAnsi="Calibri" w:eastAsia="Calibri" w:cs="Calibri" w:asciiTheme="minorAscii" w:hAnsiTheme="minorAscii" w:eastAsiaTheme="minorAscii" w:cstheme="minorAscii"/>
          <w:sz w:val="16"/>
          <w:szCs w:val="16"/>
        </w:rPr>
        <w:t>.</w:t>
      </w:r>
      <w:r w:rsidRPr="2F7FF6FE" w:rsidR="79044151">
        <w:rPr>
          <w:rFonts w:ascii="Calibri" w:hAnsi="Calibri" w:eastAsia="Calibri" w:cs="Calibri" w:asciiTheme="minorAscii" w:hAnsiTheme="minorAscii" w:eastAsiaTheme="minorAscii" w:cstheme="minorAscii"/>
          <w:sz w:val="16"/>
          <w:szCs w:val="16"/>
        </w:rPr>
        <w:t xml:space="preserve">  </w:t>
      </w:r>
      <w:r w:rsidRPr="2F7FF6FE" w:rsidR="1C4F0649">
        <w:rPr>
          <w:rFonts w:ascii="Calibri" w:hAnsi="Calibri" w:eastAsia="Calibri" w:cs="Calibri" w:asciiTheme="minorAscii" w:hAnsiTheme="minorAscii" w:eastAsiaTheme="minorAscii" w:cstheme="minorAscii"/>
          <w:sz w:val="16"/>
          <w:szCs w:val="16"/>
        </w:rPr>
        <w:t xml:space="preserve">Where we are asking you for sensitive personal </w:t>
      </w:r>
      <w:r w:rsidRPr="2F7FF6FE" w:rsidR="1C4F0649">
        <w:rPr>
          <w:rFonts w:ascii="Calibri" w:hAnsi="Calibri" w:eastAsia="Calibri" w:cs="Calibri" w:asciiTheme="minorAscii" w:hAnsiTheme="minorAscii" w:eastAsiaTheme="minorAscii" w:cstheme="minorAscii"/>
          <w:sz w:val="16"/>
          <w:szCs w:val="16"/>
        </w:rPr>
        <w:t>data</w:t>
      </w:r>
      <w:r w:rsidRPr="2F7FF6FE" w:rsidR="1C4F0649">
        <w:rPr>
          <w:rFonts w:ascii="Calibri" w:hAnsi="Calibri" w:eastAsia="Calibri" w:cs="Calibri" w:asciiTheme="minorAscii" w:hAnsiTheme="minorAscii" w:eastAsiaTheme="minorAscii" w:cstheme="minorAscii"/>
          <w:sz w:val="16"/>
          <w:szCs w:val="16"/>
        </w:rPr>
        <w:t xml:space="preserve"> we will always tell you why and how the information will be used</w:t>
      </w:r>
      <w:r w:rsidRPr="2F7FF6FE" w:rsidR="1C4F0649">
        <w:rPr>
          <w:rFonts w:ascii="Calibri" w:hAnsi="Calibri" w:eastAsia="Calibri" w:cs="Calibri" w:asciiTheme="minorAscii" w:hAnsiTheme="minorAscii" w:eastAsiaTheme="minorAscii" w:cstheme="minorAscii"/>
          <w:sz w:val="16"/>
          <w:szCs w:val="16"/>
        </w:rPr>
        <w:t>.</w:t>
      </w:r>
      <w:r w:rsidRPr="2F7FF6FE" w:rsidR="34035EC1">
        <w:rPr>
          <w:rFonts w:ascii="Calibri" w:hAnsi="Calibri" w:eastAsia="Calibri" w:cs="Calibri" w:asciiTheme="minorAscii" w:hAnsiTheme="minorAscii" w:eastAsiaTheme="minorAscii" w:cstheme="minorAscii"/>
          <w:sz w:val="16"/>
          <w:szCs w:val="16"/>
        </w:rPr>
        <w:t xml:space="preserve"> </w:t>
      </w:r>
      <w:r w:rsidRPr="2F7FF6FE" w:rsidR="1C4F0649">
        <w:rPr>
          <w:rFonts w:ascii="Calibri" w:hAnsi="Calibri" w:eastAsia="Calibri" w:cs="Calibri" w:asciiTheme="minorAscii" w:hAnsiTheme="minorAscii" w:eastAsiaTheme="minorAscii" w:cstheme="minorAscii"/>
          <w:sz w:val="16"/>
          <w:szCs w:val="16"/>
        </w:rPr>
        <w:t xml:space="preserve"> </w:t>
      </w:r>
      <w:r w:rsidRPr="2F7FF6FE" w:rsidR="1C4F0649">
        <w:rPr>
          <w:rFonts w:ascii="Calibri" w:hAnsi="Calibri" w:eastAsia="Calibri" w:cs="Calibri" w:asciiTheme="minorAscii" w:hAnsiTheme="minorAscii" w:eastAsiaTheme="minorAscii" w:cstheme="minorAscii"/>
          <w:sz w:val="16"/>
          <w:szCs w:val="16"/>
        </w:rPr>
        <w:t>You may withdraw consent at any time</w:t>
      </w:r>
      <w:r w:rsidRPr="2F7FF6FE" w:rsidR="52E00900">
        <w:rPr>
          <w:rFonts w:ascii="Calibri" w:hAnsi="Calibri" w:eastAsia="Calibri" w:cs="Calibri" w:asciiTheme="minorAscii" w:hAnsiTheme="minorAscii" w:eastAsiaTheme="minorAscii" w:cstheme="minorAscii"/>
          <w:sz w:val="16"/>
          <w:szCs w:val="16"/>
        </w:rPr>
        <w:t>.</w:t>
      </w:r>
    </w:p>
    <w:p w:rsidRPr="005675D3" w:rsidR="00BC4BB7" w:rsidP="2F7FF6FE" w:rsidRDefault="00BC4BB7" w14:paraId="60061E4C" w14:textId="77777777">
      <w:pPr>
        <w:rPr>
          <w:rFonts w:ascii="Calibri" w:hAnsi="Calibri" w:eastAsia="Calibri" w:cs="Calibri" w:asciiTheme="minorAscii" w:hAnsiTheme="minorAscii" w:eastAsiaTheme="minorAscii" w:cstheme="minorAscii"/>
          <w:sz w:val="16"/>
          <w:szCs w:val="16"/>
        </w:rPr>
      </w:pPr>
    </w:p>
    <w:p w:rsidRPr="005675D3" w:rsidR="00BC4BB7" w:rsidP="2F7FF6FE" w:rsidRDefault="00BC4BB7" w14:paraId="6F8F67E7" w14:textId="77777777">
      <w:pPr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16"/>
          <w:szCs w:val="16"/>
        </w:rPr>
      </w:pPr>
      <w:r w:rsidRPr="2F7FF6FE" w:rsidR="1C4F0649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16"/>
          <w:szCs w:val="16"/>
        </w:rPr>
        <w:t>If you have a complaint</w:t>
      </w:r>
    </w:p>
    <w:p w:rsidRPr="005675D3" w:rsidR="00BC4BB7" w:rsidP="2F7FF6FE" w:rsidRDefault="00BC4BB7" w14:paraId="4D3917FA" w14:textId="4EC4116B">
      <w:pPr>
        <w:rPr>
          <w:rFonts w:ascii="Calibri" w:hAnsi="Calibri" w:eastAsia="Calibri" w:cs="Calibri" w:asciiTheme="minorAscii" w:hAnsiTheme="minorAscii" w:eastAsiaTheme="minorAscii" w:cstheme="minorAscii"/>
          <w:sz w:val="16"/>
          <w:szCs w:val="16"/>
        </w:rPr>
      </w:pPr>
      <w:r w:rsidRPr="41C18717" w:rsidR="1C4F0649">
        <w:rPr>
          <w:rFonts w:ascii="Calibri" w:hAnsi="Calibri" w:eastAsia="Calibri" w:cs="Calibri" w:asciiTheme="minorAscii" w:hAnsiTheme="minorAscii" w:eastAsiaTheme="minorAscii" w:cstheme="minorAscii"/>
          <w:sz w:val="16"/>
          <w:szCs w:val="16"/>
        </w:rPr>
        <w:t xml:space="preserve">Should you wish to complain about how your data is being </w:t>
      </w:r>
      <w:r w:rsidRPr="41C18717" w:rsidR="1C4F0649">
        <w:rPr>
          <w:rFonts w:ascii="Calibri" w:hAnsi="Calibri" w:eastAsia="Calibri" w:cs="Calibri" w:asciiTheme="minorAscii" w:hAnsiTheme="minorAscii" w:eastAsiaTheme="minorAscii" w:cstheme="minorAscii"/>
          <w:sz w:val="16"/>
          <w:szCs w:val="16"/>
        </w:rPr>
        <w:t>handled</w:t>
      </w:r>
      <w:r w:rsidRPr="41C18717" w:rsidR="1C4F0649">
        <w:rPr>
          <w:rFonts w:ascii="Calibri" w:hAnsi="Calibri" w:eastAsia="Calibri" w:cs="Calibri" w:asciiTheme="minorAscii" w:hAnsiTheme="minorAscii" w:eastAsiaTheme="minorAscii" w:cstheme="minorAscii"/>
          <w:sz w:val="16"/>
          <w:szCs w:val="16"/>
        </w:rPr>
        <w:t xml:space="preserve">, in the first instance please contact the Data Protection Officer specified </w:t>
      </w:r>
      <w:r w:rsidRPr="41C18717" w:rsidR="34035EC1">
        <w:rPr>
          <w:rFonts w:ascii="Calibri" w:hAnsi="Calibri" w:eastAsia="Calibri" w:cs="Calibri" w:asciiTheme="minorAscii" w:hAnsiTheme="minorAscii" w:eastAsiaTheme="minorAscii" w:cstheme="minorAscii"/>
          <w:sz w:val="16"/>
          <w:szCs w:val="16"/>
        </w:rPr>
        <w:t>below</w:t>
      </w:r>
      <w:r w:rsidRPr="41C18717" w:rsidR="72592358">
        <w:rPr>
          <w:rFonts w:ascii="Calibri" w:hAnsi="Calibri" w:eastAsia="Calibri" w:cs="Calibri" w:asciiTheme="minorAscii" w:hAnsiTheme="minorAscii" w:eastAsiaTheme="minorAscii" w:cstheme="minorAscii"/>
          <w:sz w:val="16"/>
          <w:szCs w:val="16"/>
        </w:rPr>
        <w:t>.</w:t>
      </w:r>
      <w:r w:rsidRPr="41C18717" w:rsidR="34035EC1">
        <w:rPr>
          <w:rFonts w:ascii="Calibri" w:hAnsi="Calibri" w:eastAsia="Calibri" w:cs="Calibri" w:asciiTheme="minorAscii" w:hAnsiTheme="minorAscii" w:eastAsiaTheme="minorAscii" w:cstheme="minorAscii"/>
          <w:sz w:val="16"/>
          <w:szCs w:val="16"/>
        </w:rPr>
        <w:t xml:space="preserve"> </w:t>
      </w:r>
      <w:r w:rsidRPr="41C18717" w:rsidR="1C4F0649">
        <w:rPr>
          <w:rFonts w:ascii="Calibri" w:hAnsi="Calibri" w:eastAsia="Calibri" w:cs="Calibri" w:asciiTheme="minorAscii" w:hAnsiTheme="minorAscii" w:eastAsiaTheme="minorAscii" w:cstheme="minorAscii"/>
          <w:sz w:val="16"/>
          <w:szCs w:val="16"/>
        </w:rPr>
        <w:t xml:space="preserve">If your complaint is not </w:t>
      </w:r>
      <w:r w:rsidRPr="41C18717" w:rsidR="1C4F0649">
        <w:rPr>
          <w:rFonts w:ascii="Calibri" w:hAnsi="Calibri" w:eastAsia="Calibri" w:cs="Calibri" w:asciiTheme="minorAscii" w:hAnsiTheme="minorAscii" w:eastAsiaTheme="minorAscii" w:cstheme="minorAscii"/>
          <w:sz w:val="16"/>
          <w:szCs w:val="16"/>
        </w:rPr>
        <w:t>handled</w:t>
      </w:r>
      <w:r w:rsidRPr="41C18717" w:rsidR="1C4F0649">
        <w:rPr>
          <w:rFonts w:ascii="Calibri" w:hAnsi="Calibri" w:eastAsia="Calibri" w:cs="Calibri" w:asciiTheme="minorAscii" w:hAnsiTheme="minorAscii" w:eastAsiaTheme="minorAscii" w:cstheme="minorAscii"/>
          <w:sz w:val="16"/>
          <w:szCs w:val="16"/>
        </w:rPr>
        <w:t xml:space="preserve"> to your satisfaction, you also have the right to raise your concerns with the relevant supervisory authority.</w:t>
      </w:r>
    </w:p>
    <w:p w:rsidR="00BC4BB7" w:rsidP="2F7FF6FE" w:rsidRDefault="00BC4BB7" w14:paraId="44EAFD9C" w14:textId="77777777">
      <w:pPr>
        <w:rPr>
          <w:rFonts w:ascii="Calibri" w:hAnsi="Calibri" w:eastAsia="Calibri" w:cs="Calibri" w:asciiTheme="minorAscii" w:hAnsiTheme="minorAscii" w:eastAsiaTheme="minorAscii" w:cstheme="minorAscii"/>
          <w:sz w:val="16"/>
          <w:szCs w:val="16"/>
        </w:rPr>
      </w:pPr>
    </w:p>
    <w:p w:rsidRPr="005675D3" w:rsidR="00DE41D8" w:rsidP="2F7FF6FE" w:rsidRDefault="00DE41D8" w14:paraId="2443128B" w14:textId="77777777">
      <w:pPr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16"/>
          <w:szCs w:val="16"/>
        </w:rPr>
      </w:pPr>
      <w:r w:rsidRPr="2F7FF6FE" w:rsidR="34035EC1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16"/>
          <w:szCs w:val="16"/>
        </w:rPr>
        <w:t>Details of the data controller</w:t>
      </w:r>
    </w:p>
    <w:p w:rsidRPr="005675D3" w:rsidR="00DE41D8" w:rsidP="2F7FF6FE" w:rsidRDefault="00DE41D8" w14:paraId="25132034" w14:textId="77777777">
      <w:pPr>
        <w:rPr>
          <w:rFonts w:ascii="Calibri" w:hAnsi="Calibri" w:eastAsia="Calibri" w:cs="Calibri" w:asciiTheme="minorAscii" w:hAnsiTheme="minorAscii" w:eastAsiaTheme="minorAscii" w:cstheme="minorAscii"/>
          <w:sz w:val="16"/>
          <w:szCs w:val="16"/>
        </w:rPr>
      </w:pPr>
      <w:r w:rsidRPr="2F7FF6FE" w:rsidR="34035EC1">
        <w:rPr>
          <w:rFonts w:ascii="Calibri" w:hAnsi="Calibri" w:eastAsia="Calibri" w:cs="Calibri" w:asciiTheme="minorAscii" w:hAnsiTheme="minorAscii" w:eastAsiaTheme="minorAscii" w:cstheme="minorAscii"/>
          <w:sz w:val="16"/>
          <w:szCs w:val="16"/>
        </w:rPr>
        <w:t>Data Protection Officer</w:t>
      </w:r>
    </w:p>
    <w:p w:rsidRPr="005675D3" w:rsidR="00DE41D8" w:rsidP="2F7FF6FE" w:rsidRDefault="00DE41D8" w14:paraId="61191BD2" w14:textId="77777777">
      <w:pPr>
        <w:rPr>
          <w:rFonts w:ascii="Calibri" w:hAnsi="Calibri" w:eastAsia="Calibri" w:cs="Calibri" w:asciiTheme="minorAscii" w:hAnsiTheme="minorAscii" w:eastAsiaTheme="minorAscii" w:cstheme="minorAscii"/>
          <w:sz w:val="16"/>
          <w:szCs w:val="16"/>
        </w:rPr>
      </w:pPr>
      <w:r w:rsidRPr="2F7FF6FE" w:rsidR="34035EC1">
        <w:rPr>
          <w:rFonts w:ascii="Calibri" w:hAnsi="Calibri" w:eastAsia="Calibri" w:cs="Calibri" w:asciiTheme="minorAscii" w:hAnsiTheme="minorAscii" w:eastAsiaTheme="minorAscii" w:cstheme="minorAscii"/>
          <w:sz w:val="16"/>
          <w:szCs w:val="16"/>
        </w:rPr>
        <w:t>BESA Group</w:t>
      </w:r>
    </w:p>
    <w:p w:rsidRPr="005675D3" w:rsidR="00DE41D8" w:rsidP="2F7FF6FE" w:rsidRDefault="00DE41D8" w14:paraId="3761BB7F" w14:textId="77777777">
      <w:pPr>
        <w:rPr>
          <w:rFonts w:ascii="Calibri" w:hAnsi="Calibri" w:eastAsia="Calibri" w:cs="Calibri" w:asciiTheme="minorAscii" w:hAnsiTheme="minorAscii" w:eastAsiaTheme="minorAscii" w:cstheme="minorAscii"/>
          <w:sz w:val="16"/>
          <w:szCs w:val="16"/>
        </w:rPr>
      </w:pPr>
      <w:r w:rsidRPr="2F7FF6FE" w:rsidR="34035EC1">
        <w:rPr>
          <w:rFonts w:ascii="Calibri" w:hAnsi="Calibri" w:eastAsia="Calibri" w:cs="Calibri" w:asciiTheme="minorAscii" w:hAnsiTheme="minorAscii" w:eastAsiaTheme="minorAscii" w:cstheme="minorAscii"/>
          <w:sz w:val="16"/>
          <w:szCs w:val="16"/>
        </w:rPr>
        <w:t>Old Mansion House</w:t>
      </w:r>
    </w:p>
    <w:p w:rsidRPr="005675D3" w:rsidR="00DE41D8" w:rsidP="2F7FF6FE" w:rsidRDefault="00DE41D8" w14:paraId="3D8611DD" w14:textId="77777777">
      <w:pPr>
        <w:rPr>
          <w:rFonts w:ascii="Calibri" w:hAnsi="Calibri" w:eastAsia="Calibri" w:cs="Calibri" w:asciiTheme="minorAscii" w:hAnsiTheme="minorAscii" w:eastAsiaTheme="minorAscii" w:cstheme="minorAscii"/>
          <w:sz w:val="16"/>
          <w:szCs w:val="16"/>
        </w:rPr>
      </w:pPr>
      <w:r w:rsidRPr="2F7FF6FE" w:rsidR="34035EC1">
        <w:rPr>
          <w:rFonts w:ascii="Calibri" w:hAnsi="Calibri" w:eastAsia="Calibri" w:cs="Calibri" w:asciiTheme="minorAscii" w:hAnsiTheme="minorAscii" w:eastAsiaTheme="minorAscii" w:cstheme="minorAscii"/>
          <w:sz w:val="16"/>
          <w:szCs w:val="16"/>
        </w:rPr>
        <w:t>Eamont Bridge</w:t>
      </w:r>
    </w:p>
    <w:p w:rsidRPr="005675D3" w:rsidR="00DE41D8" w:rsidP="2F7FF6FE" w:rsidRDefault="00DE41D8" w14:paraId="320417BB" w14:textId="77777777">
      <w:pPr>
        <w:rPr>
          <w:rFonts w:ascii="Calibri" w:hAnsi="Calibri" w:eastAsia="Calibri" w:cs="Calibri" w:asciiTheme="minorAscii" w:hAnsiTheme="minorAscii" w:eastAsiaTheme="minorAscii" w:cstheme="minorAscii"/>
          <w:sz w:val="16"/>
          <w:szCs w:val="16"/>
        </w:rPr>
      </w:pPr>
      <w:r w:rsidRPr="2F7FF6FE" w:rsidR="34035EC1">
        <w:rPr>
          <w:rFonts w:ascii="Calibri" w:hAnsi="Calibri" w:eastAsia="Calibri" w:cs="Calibri" w:asciiTheme="minorAscii" w:hAnsiTheme="minorAscii" w:eastAsiaTheme="minorAscii" w:cstheme="minorAscii"/>
          <w:sz w:val="16"/>
          <w:szCs w:val="16"/>
        </w:rPr>
        <w:t>Penrith</w:t>
      </w:r>
    </w:p>
    <w:p w:rsidRPr="005675D3" w:rsidR="00DE41D8" w:rsidP="2F7FF6FE" w:rsidRDefault="00DE41D8" w14:paraId="39C30DB9" w14:textId="77777777">
      <w:pPr>
        <w:rPr>
          <w:rFonts w:ascii="Calibri" w:hAnsi="Calibri" w:eastAsia="Calibri" w:cs="Calibri" w:asciiTheme="minorAscii" w:hAnsiTheme="minorAscii" w:eastAsiaTheme="minorAscii" w:cstheme="minorAscii"/>
          <w:sz w:val="16"/>
          <w:szCs w:val="16"/>
        </w:rPr>
      </w:pPr>
      <w:r w:rsidRPr="2F7FF6FE" w:rsidR="34035EC1">
        <w:rPr>
          <w:rFonts w:ascii="Calibri" w:hAnsi="Calibri" w:eastAsia="Calibri" w:cs="Calibri" w:asciiTheme="minorAscii" w:hAnsiTheme="minorAscii" w:eastAsiaTheme="minorAscii" w:cstheme="minorAscii"/>
          <w:sz w:val="16"/>
          <w:szCs w:val="16"/>
        </w:rPr>
        <w:t>CA10 2BX</w:t>
      </w:r>
    </w:p>
    <w:p w:rsidRPr="005675D3" w:rsidR="00DE41D8" w:rsidP="2F7FF6FE" w:rsidRDefault="00DE41D8" w14:paraId="4B94D5A5" w14:textId="77777777">
      <w:pPr>
        <w:rPr>
          <w:rFonts w:ascii="Calibri" w:hAnsi="Calibri" w:eastAsia="Calibri" w:cs="Calibri" w:asciiTheme="minorAscii" w:hAnsiTheme="minorAscii" w:eastAsiaTheme="minorAscii" w:cstheme="minorAscii"/>
          <w:sz w:val="16"/>
          <w:szCs w:val="16"/>
        </w:rPr>
      </w:pPr>
    </w:p>
    <w:p w:rsidRPr="005675D3" w:rsidR="00BC4BB7" w:rsidP="2F7FF6FE" w:rsidRDefault="00BC4BB7" w14:paraId="1B8BF870" w14:textId="77777777">
      <w:pPr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16"/>
          <w:szCs w:val="16"/>
        </w:rPr>
      </w:pPr>
      <w:r w:rsidRPr="2F7FF6FE" w:rsidR="1C4F0649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16"/>
          <w:szCs w:val="16"/>
        </w:rPr>
        <w:t>The supervisory authority for data protection</w:t>
      </w:r>
    </w:p>
    <w:p w:rsidRPr="005675D3" w:rsidR="00BC4BB7" w:rsidP="2F7FF6FE" w:rsidRDefault="00DF138F" w14:paraId="62073371" w14:textId="77777777">
      <w:pPr>
        <w:rPr>
          <w:rFonts w:ascii="Calibri" w:hAnsi="Calibri" w:eastAsia="Calibri" w:cs="Calibri" w:asciiTheme="minorAscii" w:hAnsiTheme="minorAscii" w:eastAsiaTheme="minorAscii" w:cstheme="minorAscii"/>
          <w:sz w:val="16"/>
          <w:szCs w:val="16"/>
        </w:rPr>
      </w:pPr>
      <w:r w:rsidRPr="2F7FF6FE" w:rsidR="52E00900">
        <w:rPr>
          <w:rFonts w:ascii="Calibri" w:hAnsi="Calibri" w:eastAsia="Calibri" w:cs="Calibri" w:asciiTheme="minorAscii" w:hAnsiTheme="minorAscii" w:eastAsiaTheme="minorAscii" w:cstheme="minorAscii"/>
          <w:sz w:val="16"/>
          <w:szCs w:val="16"/>
        </w:rPr>
        <w:t>Supervisory Authority:</w:t>
      </w:r>
      <w:r>
        <w:tab/>
      </w:r>
      <w:r w:rsidRPr="2F7FF6FE" w:rsidR="1C4F0649">
        <w:rPr>
          <w:rFonts w:ascii="Calibri" w:hAnsi="Calibri" w:eastAsia="Calibri" w:cs="Calibri" w:asciiTheme="minorAscii" w:hAnsiTheme="minorAscii" w:eastAsiaTheme="minorAscii" w:cstheme="minorAscii"/>
          <w:sz w:val="16"/>
          <w:szCs w:val="16"/>
        </w:rPr>
        <w:t>Informati</w:t>
      </w:r>
      <w:r w:rsidRPr="2F7FF6FE" w:rsidR="52E00900">
        <w:rPr>
          <w:rFonts w:ascii="Calibri" w:hAnsi="Calibri" w:eastAsia="Calibri" w:cs="Calibri" w:asciiTheme="minorAscii" w:hAnsiTheme="minorAscii" w:eastAsiaTheme="minorAscii" w:cstheme="minorAscii"/>
          <w:sz w:val="16"/>
          <w:szCs w:val="16"/>
        </w:rPr>
        <w:t>on Commissioner’s Officer (ICO)</w:t>
      </w:r>
    </w:p>
    <w:p w:rsidRPr="005675D3" w:rsidR="00BC4BB7" w:rsidP="2F7FF6FE" w:rsidRDefault="00DF138F" w14:paraId="0B461DF2" w14:textId="77777777">
      <w:pPr>
        <w:rPr>
          <w:rFonts w:ascii="Calibri" w:hAnsi="Calibri" w:eastAsia="Calibri" w:cs="Calibri" w:asciiTheme="minorAscii" w:hAnsiTheme="minorAscii" w:eastAsiaTheme="minorAscii" w:cstheme="minorAscii"/>
          <w:sz w:val="16"/>
          <w:szCs w:val="16"/>
        </w:rPr>
      </w:pPr>
      <w:r w:rsidRPr="2F7FF6FE" w:rsidR="52E00900">
        <w:rPr>
          <w:rFonts w:ascii="Calibri" w:hAnsi="Calibri" w:eastAsia="Calibri" w:cs="Calibri" w:asciiTheme="minorAscii" w:hAnsiTheme="minorAscii" w:eastAsiaTheme="minorAscii" w:cstheme="minorAscii"/>
          <w:sz w:val="16"/>
          <w:szCs w:val="16"/>
        </w:rPr>
        <w:t>Website:</w:t>
      </w:r>
      <w:r>
        <w:tab/>
      </w:r>
      <w:r>
        <w:tab/>
      </w:r>
      <w:r>
        <w:tab/>
      </w:r>
      <w:hyperlink r:id="Raaf5c22f450744aa">
        <w:r w:rsidRPr="2F7FF6FE" w:rsidR="52E00900">
          <w:rPr>
            <w:rStyle w:val="Hyperlink"/>
            <w:rFonts w:ascii="Calibri" w:hAnsi="Calibri" w:eastAsia="Calibri" w:cs="Calibri" w:asciiTheme="minorAscii" w:hAnsiTheme="minorAscii" w:eastAsiaTheme="minorAscii" w:cstheme="minorAscii"/>
            <w:sz w:val="16"/>
            <w:szCs w:val="16"/>
          </w:rPr>
          <w:t>http://ico.org.uk</w:t>
        </w:r>
      </w:hyperlink>
      <w:r w:rsidRPr="2F7FF6FE" w:rsidR="52E00900">
        <w:rPr>
          <w:rFonts w:ascii="Calibri" w:hAnsi="Calibri" w:eastAsia="Calibri" w:cs="Calibri" w:asciiTheme="minorAscii" w:hAnsiTheme="minorAscii" w:eastAsiaTheme="minorAscii" w:cstheme="minorAscii"/>
          <w:sz w:val="16"/>
          <w:szCs w:val="16"/>
        </w:rPr>
        <w:t xml:space="preserve"> </w:t>
      </w:r>
    </w:p>
    <w:p w:rsidRPr="005675D3" w:rsidR="00BC4BB7" w:rsidP="2F7FF6FE" w:rsidRDefault="00DF138F" w14:paraId="1B54B39B" w14:textId="10C8070D">
      <w:pPr/>
      <w:r w:rsidRPr="2E84C080" w:rsidR="52E00900">
        <w:rPr>
          <w:rFonts w:ascii="Calibri" w:hAnsi="Calibri" w:eastAsia="Calibri" w:cs="Calibri" w:asciiTheme="minorAscii" w:hAnsiTheme="minorAscii" w:eastAsiaTheme="minorAscii" w:cstheme="minorAscii"/>
          <w:sz w:val="16"/>
          <w:szCs w:val="16"/>
        </w:rPr>
        <w:t>Telephone:</w:t>
      </w:r>
      <w:r>
        <w:tab/>
      </w:r>
      <w:r>
        <w:tab/>
      </w:r>
      <w:r>
        <w:tab/>
      </w:r>
      <w:r w:rsidRPr="2E84C080" w:rsidR="52E00900">
        <w:rPr>
          <w:rFonts w:ascii="Calibri" w:hAnsi="Calibri" w:eastAsia="Calibri" w:cs="Calibri" w:asciiTheme="minorAscii" w:hAnsiTheme="minorAscii" w:eastAsiaTheme="minorAscii" w:cstheme="minorAscii"/>
          <w:sz w:val="16"/>
          <w:szCs w:val="16"/>
        </w:rPr>
        <w:t>0303 1231113</w:t>
      </w:r>
    </w:p>
    <w:p w:rsidR="2E84C080" w:rsidP="2E84C080" w:rsidRDefault="2E84C080" w14:paraId="42BCFB34" w14:textId="2F2D62C3">
      <w:pPr>
        <w:rPr>
          <w:rFonts w:ascii="Calibri" w:hAnsi="Calibri" w:eastAsia="Calibri" w:cs="Calibri" w:asciiTheme="minorAscii" w:hAnsiTheme="minorAscii" w:eastAsiaTheme="minorAscii" w:cstheme="minorAscii"/>
          <w:sz w:val="16"/>
          <w:szCs w:val="16"/>
        </w:rPr>
      </w:pPr>
    </w:p>
    <w:p w:rsidR="33FD6B9D" w:rsidP="2E84C080" w:rsidRDefault="33FD6B9D" w14:paraId="0F2C016E" w14:textId="00EB8707">
      <w:pPr>
        <w:rPr>
          <w:rFonts w:ascii="Calibri" w:hAnsi="Calibri" w:eastAsia="Calibri" w:cs="Calibri" w:asciiTheme="minorAscii" w:hAnsiTheme="minorAscii" w:eastAsiaTheme="minorAscii" w:cstheme="minorAscii"/>
          <w:sz w:val="16"/>
          <w:szCs w:val="16"/>
        </w:rPr>
      </w:pPr>
      <w:r w:rsidRPr="2E84C080" w:rsidR="33FD6B9D">
        <w:rPr>
          <w:rFonts w:ascii="Calibri" w:hAnsi="Calibri" w:eastAsia="Calibri" w:cs="Calibri" w:asciiTheme="minorAscii" w:hAnsiTheme="minorAscii" w:eastAsiaTheme="minorAscii" w:cstheme="minorAscii"/>
          <w:sz w:val="16"/>
          <w:szCs w:val="16"/>
        </w:rPr>
        <w:t>Date this policy was last revised: 17</w:t>
      </w:r>
      <w:r w:rsidRPr="2E84C080" w:rsidR="33FD6B9D">
        <w:rPr>
          <w:rFonts w:ascii="Calibri" w:hAnsi="Calibri" w:eastAsia="Calibri" w:cs="Calibri" w:asciiTheme="minorAscii" w:hAnsiTheme="minorAscii" w:eastAsiaTheme="minorAscii" w:cstheme="minorAscii"/>
          <w:sz w:val="16"/>
          <w:szCs w:val="16"/>
          <w:vertAlign w:val="superscript"/>
        </w:rPr>
        <w:t>th</w:t>
      </w:r>
      <w:r w:rsidRPr="2E84C080" w:rsidR="33FD6B9D">
        <w:rPr>
          <w:rFonts w:ascii="Calibri" w:hAnsi="Calibri" w:eastAsia="Calibri" w:cs="Calibri" w:asciiTheme="minorAscii" w:hAnsiTheme="minorAscii" w:eastAsiaTheme="minorAscii" w:cstheme="minorAscii"/>
          <w:sz w:val="16"/>
          <w:szCs w:val="16"/>
        </w:rPr>
        <w:t xml:space="preserve"> June 2026</w:t>
      </w:r>
    </w:p>
    <w:p w:rsidRPr="005675D3" w:rsidRDefault="00000000" w14:paraId="3DEEC669" w14:textId="77777777">
      <w:pPr>
        <w:rPr>
          <w:rFonts w:asciiTheme="minorHAnsi" w:hAnsiTheme="minorHAnsi"/>
        </w:rPr>
      </w:pPr>
    </w:p>
    <w:sectPr w:rsidRPr="005675D3" w:rsidR="00AC4195" w:rsidSect="009D25A8">
      <w:headerReference w:type="default" r:id="rId11"/>
      <w:headerReference w:type="first" r:id="rId12"/>
      <w:endnotePr>
        <w:numFmt w:val="decimal"/>
      </w:endnotePr>
      <w:pgSz w:w="11909" w:h="16834" w:orient="portrait"/>
      <w:pgMar w:top="1418" w:right="1440" w:bottom="1418" w:left="1440" w:header="709" w:footer="70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B22EB" w:rsidP="00BC4BB7" w:rsidRDefault="005B22EB" w14:paraId="73B7B4DF" w14:textId="77777777">
      <w:r>
        <w:separator/>
      </w:r>
    </w:p>
  </w:endnote>
  <w:endnote w:type="continuationSeparator" w:id="0">
    <w:p w:rsidR="005B22EB" w:rsidP="00BC4BB7" w:rsidRDefault="005B22EB" w14:paraId="248CF2F8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B22EB" w:rsidP="00BC4BB7" w:rsidRDefault="005B22EB" w14:paraId="37002F21" w14:textId="77777777">
      <w:r>
        <w:separator/>
      </w:r>
    </w:p>
  </w:footnote>
  <w:footnote w:type="continuationSeparator" w:id="0">
    <w:p w:rsidR="005B22EB" w:rsidP="00BC4BB7" w:rsidRDefault="005B22EB" w14:paraId="74E87BDA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47288FF3" w:rsidP="47288FF3" w:rsidRDefault="47288FF3" w14:paraId="4BDF1428" w14:textId="5305AA80">
    <w:pPr>
      <w:pStyle w:val="Header"/>
      <w:jc w:val="left"/>
    </w:pPr>
    <w:r>
      <w:fldChar w:fldCharType="begin"/>
    </w:r>
    <w:r>
      <w:instrText>PAGE</w:instrText>
    </w:r>
    <w:r>
      <w:fldChar w:fldCharType="separate"/>
    </w:r>
    <w:r w:rsidR="00535717">
      <w:rPr>
        <w:noProof/>
      </w:rPr>
      <w:t>1</w:t>
    </w:r>
    <w:r>
      <w:fldChar w:fldCharType="end"/>
    </w:r>
  </w:p>
  <w:p w:rsidRPr="008C3FDA" w:rsidP="008C3FDA" w:rsidRDefault="00BC4BB7" w14:paraId="6E4F3B54" w14:textId="77777777">
    <w:pPr>
      <w:pStyle w:val="Header"/>
      <w:spacing w:line="360" w:lineRule="auto"/>
      <w:ind w:right="113"/>
      <w:rPr>
        <w:i/>
      </w:rPr>
    </w:pPr>
    <w:r>
      <w:rPr>
        <w:b/>
        <w:noProof/>
        <w:sz w:val="16"/>
        <w:lang w:eastAsia="en-GB"/>
      </w:rPr>
      <w:drawing>
        <wp:anchor distT="0" distB="0" distL="114300" distR="114300" simplePos="0" relativeHeight="251661312" behindDoc="0" locked="0" layoutInCell="1" allowOverlap="1" wp14:anchorId="1ECE9893" wp14:editId="76BFF8A5">
          <wp:simplePos x="0" y="0"/>
          <wp:positionH relativeFrom="margin">
            <wp:align>right</wp:align>
          </wp:positionH>
          <wp:positionV relativeFrom="paragraph">
            <wp:posOffset>-232647</wp:posOffset>
          </wp:positionV>
          <wp:extent cx="1152000" cy="662400"/>
          <wp:effectExtent l="0" t="0" r="0" b="444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000" cy="662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Default="00000000" w14:paraId="3656B9AB" w14:textId="77777777">
    <w:pPr>
      <w:pStyle w:val="Header"/>
      <w:widowControl/>
      <w:rPr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8C3FDA" w:rsidP="008C3FDA" w:rsidRDefault="00AC6E83" w14:paraId="27344752" w14:textId="77777777">
    <w:pPr>
      <w:widowControl/>
      <w:tabs>
        <w:tab w:val="right" w:pos="9026"/>
      </w:tabs>
      <w:spacing w:line="360" w:lineRule="auto"/>
      <w:ind w:left="2410" w:right="113"/>
      <w:jc w:val="left"/>
      <w:rPr>
        <w:rFonts w:ascii="Helvetica" w:hAnsi="Helvetica" w:eastAsia="Helvetica"/>
        <w:color w:val="2E1B50"/>
        <w:sz w:val="29"/>
        <w:szCs w:val="29"/>
      </w:rPr>
    </w:pPr>
    <w:r w:rsidRPr="008C3FDA">
      <w:rPr>
        <w:rFonts w:ascii="Helvetica" w:hAnsi="Helvetica" w:eastAsia="Helvetica"/>
        <w:noProof/>
        <w:color w:val="2E1B50"/>
        <w:sz w:val="24"/>
        <w:szCs w:val="24"/>
        <w:lang w:eastAsia="en-GB"/>
      </w:rPr>
      <w:drawing>
        <wp:anchor distT="0" distB="0" distL="114300" distR="114300" simplePos="0" relativeHeight="251659264" behindDoc="1" locked="0" layoutInCell="1" allowOverlap="1" wp14:anchorId="59E2B6F4" wp14:editId="6991A360">
          <wp:simplePos x="0" y="0"/>
          <wp:positionH relativeFrom="column">
            <wp:posOffset>-28575</wp:posOffset>
          </wp:positionH>
          <wp:positionV relativeFrom="paragraph">
            <wp:posOffset>244475</wp:posOffset>
          </wp:positionV>
          <wp:extent cx="1273810" cy="741045"/>
          <wp:effectExtent l="0" t="0" r="2540" b="1905"/>
          <wp:wrapNone/>
          <wp:docPr id="2" name="Picture 2" descr="C:\Users\racheld\AppData\Local\Microsoft\Windows\INetCache\Content.Outlook\1KOKD8PC\BES Logo Master (00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acheld\AppData\Local\Microsoft\Windows\INetCache\Content.Outlook\1KOKD8PC\BES Logo Master (002)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3810" cy="741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C3FDA">
      <w:rPr>
        <w:rFonts w:ascii="Helvetica" w:hAnsi="Helvetica" w:eastAsia="Helvetica"/>
        <w:color w:val="2E1B50"/>
        <w:sz w:val="24"/>
        <w:szCs w:val="24"/>
      </w:rPr>
      <w:t>BUILDING ENGINEERING SERVICES</w:t>
    </w:r>
    <w:r>
      <w:rPr>
        <w:rFonts w:ascii="Helvetica" w:hAnsi="Helvetica" w:eastAsia="Helvetica"/>
        <w:color w:val="2E1B50"/>
        <w:sz w:val="29"/>
        <w:szCs w:val="29"/>
      </w:rPr>
      <w:t xml:space="preserve"> </w:t>
    </w:r>
    <w:r w:rsidRPr="008C3FDA">
      <w:rPr>
        <w:rFonts w:ascii="Helvetica" w:hAnsi="Helvetica" w:eastAsia="Helvetica"/>
        <w:color w:val="2E1B50"/>
        <w:sz w:val="24"/>
        <w:szCs w:val="24"/>
      </w:rPr>
      <w:t>ASSOCIATION</w:t>
    </w:r>
  </w:p>
  <w:p w:rsidRPr="00A65C83" w:rsidP="008C3FDA" w:rsidRDefault="00AC6E83" w14:paraId="35185F5B" w14:textId="77777777">
    <w:pPr>
      <w:widowControl/>
      <w:tabs>
        <w:tab w:val="right" w:pos="9026"/>
      </w:tabs>
      <w:spacing w:line="480" w:lineRule="auto"/>
      <w:ind w:left="2410" w:right="113"/>
      <w:jc w:val="left"/>
      <w:rPr>
        <w:rFonts w:ascii="Helvetica" w:hAnsi="Helvetica" w:eastAsia="Helvetica"/>
        <w:color w:val="2E1B50"/>
        <w:sz w:val="24"/>
        <w:szCs w:val="24"/>
      </w:rPr>
    </w:pPr>
    <w:r w:rsidRPr="008C3FDA">
      <w:rPr>
        <w:rFonts w:ascii="Helvetica" w:hAnsi="Helvetica" w:eastAsia="Helvetica"/>
        <w:noProof/>
        <w:sz w:val="22"/>
        <w:szCs w:val="22"/>
        <w:lang w:eastAsia="en-GB"/>
      </w:rPr>
      <mc:AlternateContent>
        <mc:Choice Requires="wps">
          <w:drawing>
            <wp:inline distT="0" distB="0" distL="0" distR="0" wp14:anchorId="133599EE" wp14:editId="0A5F0333">
              <wp:extent cx="4483100" cy="615950"/>
              <wp:effectExtent l="9525" t="9525" r="12700" b="12700"/>
              <wp:docPr id="27" name="Freeform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4483100" cy="615950"/>
                      </a:xfrm>
                      <a:custGeom>
                        <a:avLst/>
                        <a:gdLst>
                          <a:gd name="T0" fmla="*/ 0 w 4483100"/>
                          <a:gd name="T1" fmla="*/ 0 h 615950"/>
                          <a:gd name="T2" fmla="*/ 4258531 w 4483100"/>
                          <a:gd name="T3" fmla="*/ 0 h 615950"/>
                          <a:gd name="T4" fmla="*/ 4483100 w 4483100"/>
                          <a:gd name="T5" fmla="*/ 224569 h 615950"/>
                          <a:gd name="T6" fmla="*/ 4483100 w 4483100"/>
                          <a:gd name="T7" fmla="*/ 615950 h 615950"/>
                          <a:gd name="T8" fmla="*/ 0 w 4483100"/>
                          <a:gd name="T9" fmla="*/ 615950 h 615950"/>
                          <a:gd name="T10" fmla="*/ 0 w 4483100"/>
                          <a:gd name="T11" fmla="*/ 0 h 615950"/>
                          <a:gd name="T12" fmla="*/ 0 60000 65536"/>
                          <a:gd name="T13" fmla="*/ 0 60000 65536"/>
                          <a:gd name="T14" fmla="*/ 0 60000 65536"/>
                          <a:gd name="T15" fmla="*/ 0 60000 65536"/>
                          <a:gd name="T16" fmla="*/ 0 60000 65536"/>
                          <a:gd name="T17" fmla="*/ 0 60000 65536"/>
                          <a:gd name="T18" fmla="*/ 0 w 4483100"/>
                          <a:gd name="T19" fmla="*/ 0 h 615950"/>
                          <a:gd name="T20" fmla="*/ 4483100 w 4483100"/>
                          <a:gd name="T21" fmla="*/ 615950 h 615950"/>
                        </a:gdLst>
                        <a:ahLst/>
                        <a:cxnLst>
                          <a:cxn ang="T12">
                            <a:pos x="T0" y="T1"/>
                          </a:cxn>
                          <a:cxn ang="T13">
                            <a:pos x="T2" y="T3"/>
                          </a:cxn>
                          <a:cxn ang="T14">
                            <a:pos x="T4" y="T5"/>
                          </a:cxn>
                          <a:cxn ang="T15">
                            <a:pos x="T6" y="T7"/>
                          </a:cxn>
                          <a:cxn ang="T16">
                            <a:pos x="T8" y="T9"/>
                          </a:cxn>
                          <a:cxn ang="T17">
                            <a:pos x="T10" y="T11"/>
                          </a:cxn>
                        </a:cxnLst>
                        <a:rect l="T18" t="T19" r="T20" b="T21"/>
                        <a:pathLst>
                          <a:path w="4483100" h="615950">
                            <a:moveTo>
                              <a:pt x="0" y="0"/>
                            </a:moveTo>
                            <a:lnTo>
                              <a:pt x="4258531" y="0"/>
                            </a:lnTo>
                            <a:lnTo>
                              <a:pt x="4483100" y="224569"/>
                            </a:lnTo>
                            <a:lnTo>
                              <a:pt x="4483100" y="615950"/>
                            </a:lnTo>
                            <a:lnTo>
                              <a:pt x="0" y="61595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2E1B50">
                          <a:lumMod val="100000"/>
                          <a:lumOff val="0"/>
                        </a:srgbClr>
                      </a:solidFill>
                      <a:ln w="12700">
                        <a:solidFill>
                          <a:srgbClr val="2E1B50">
                            <a:lumMod val="50000"/>
                            <a:lumOff val="0"/>
                          </a:srgb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Pr="008C3FDA" w:rsidP="008C3FDA" w:rsidRDefault="00AC6E83" w14:paraId="39FC7CDA" w14:textId="77777777">
                          <w:pPr>
                            <w:rPr>
                              <w:b/>
                              <w:noProof/>
                              <w:color w:val="FFFFFF"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noProof/>
                              <w:color w:val="FFFFFF"/>
                              <w:sz w:val="28"/>
                              <w:szCs w:val="28"/>
                            </w:rPr>
                            <w:t>Personal Informatio</w:t>
                          </w:r>
                          <w:r w:rsidRPr="008C3FDA">
                            <w:rPr>
                              <w:b/>
                              <w:noProof/>
                              <w:color w:val="FFFFFF"/>
                              <w:sz w:val="28"/>
                              <w:szCs w:val="28"/>
                            </w:rPr>
                            <w:t xml:space="preserve"> Management </w:t>
                          </w:r>
                          <w:r>
                            <w:rPr>
                              <w:b/>
                              <w:noProof/>
                              <w:color w:val="FFFFFF"/>
                              <w:sz w:val="28"/>
                              <w:szCs w:val="28"/>
                            </w:rPr>
                            <w:t>System (PIMS)</w:t>
                          </w:r>
                        </w:p>
                        <w:p w:rsidRPr="008C3FDA" w:rsidP="008C3FDA" w:rsidRDefault="00AC6E83" w14:paraId="2441A2E4" w14:textId="77777777">
                          <w:pPr>
                            <w:rPr>
                              <w:b/>
                              <w:noProof/>
                              <w:color w:val="FFFFFF"/>
                              <w:sz w:val="26"/>
                              <w:szCs w:val="28"/>
                            </w:rPr>
                          </w:pPr>
                          <w:r>
                            <w:rPr>
                              <w:b/>
                              <w:noProof/>
                              <w:color w:val="FFFFFF"/>
                              <w:sz w:val="26"/>
                              <w:szCs w:val="28"/>
                            </w:rPr>
                            <w:t>Privacy Notice Record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</wp:inline>
          </w:drawing>
        </mc:Choice>
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<w:pict w14:anchorId="3A12CB4E">
            <v:shape id="Freeform 27" style="width:353pt;height:4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4483100,615950" o:spid="_x0000_s1026" fillcolor="#2e1b50" strokecolor="#170e28" strokeweight="1pt" o:spt="100" adj="-11796480,,5400" path="m,l4258531,r224569,224569l4483100,615950,,615950,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" w14:anchorId="133599EE">
              <v:stroke joinstyle="miter"/>
              <v:formulas/>
              <v:path textboxrect="0,0,4483100,615950" arrowok="t" o:connecttype="custom" o:connectlocs="0,0;4258531,0;4483100,224569;4483100,615950;0,615950;0,0" o:connectangles="0,0,0,0,0,0"/>
              <v:textbox>
                <w:txbxContent>
                  <w:p w:rsidRPr="008C3FDA" w:rsidR="00AA3DBF" w:rsidP="008C3FDA" w:rsidRDefault="00AC6E83" w14:paraId="2CEFEDED" wp14:textId="77777777">
                    <w:pPr>
                      <w:rPr>
                        <w:b/>
                        <w:noProof/>
                        <w:color w:val="FFFFFF"/>
                        <w:sz w:val="28"/>
                        <w:szCs w:val="28"/>
                      </w:rPr>
                    </w:pPr>
                    <w:r>
                      <w:rPr>
                        <w:b/>
                        <w:noProof/>
                        <w:color w:val="FFFFFF"/>
                        <w:sz w:val="28"/>
                        <w:szCs w:val="28"/>
                      </w:rPr>
                      <w:t>Personal Informatio</w:t>
                    </w:r>
                    <w:r w:rsidRPr="008C3FDA">
                      <w:rPr>
                        <w:b/>
                        <w:noProof/>
                        <w:color w:val="FFFFFF"/>
                        <w:sz w:val="28"/>
                        <w:szCs w:val="28"/>
                      </w:rPr>
                      <w:t xml:space="preserve"> Management </w:t>
                    </w:r>
                    <w:r>
                      <w:rPr>
                        <w:b/>
                        <w:noProof/>
                        <w:color w:val="FFFFFF"/>
                        <w:sz w:val="28"/>
                        <w:szCs w:val="28"/>
                      </w:rPr>
                      <w:t>System (PIMS)</w:t>
                    </w:r>
                  </w:p>
                  <w:p w:rsidRPr="008C3FDA" w:rsidR="00AA3DBF" w:rsidP="008C3FDA" w:rsidRDefault="00AC6E83" w14:paraId="05C1C07D" wp14:textId="77777777">
                    <w:pPr>
                      <w:rPr>
                        <w:b/>
                        <w:noProof/>
                        <w:color w:val="FFFFFF"/>
                        <w:sz w:val="26"/>
                        <w:szCs w:val="28"/>
                      </w:rPr>
                    </w:pPr>
                    <w:r>
                      <w:rPr>
                        <w:b/>
                        <w:noProof/>
                        <w:color w:val="FFFFFF"/>
                        <w:sz w:val="26"/>
                        <w:szCs w:val="28"/>
                      </w:rPr>
                      <w:t>Privacy Notice Record</w:t>
                    </w:r>
                  </w:p>
                </w:txbxContent>
              </v:textbox>
              <w10:anchorlock/>
            </v:shape>
          </w:pict>
        </mc:Fallback>
      </mc:AlternateContent>
    </w:r>
  </w:p>
  <w:p w:rsidRPr="00A65C83" w:rsidP="00A65C83" w:rsidRDefault="00000000" w14:paraId="1299C43A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14">
    <w:nsid w:val="e4adb5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54c8ea0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356ce26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3a0eb92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16bef30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3c8c521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26672c2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1a252d1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AEF3490"/>
    <w:multiLevelType w:val="hybridMultilevel"/>
    <w:tmpl w:val="863ACB66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0E1E5392"/>
    <w:multiLevelType w:val="hybridMultilevel"/>
    <w:tmpl w:val="7E1EAB30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" w15:restartNumberingAfterBreak="0">
    <w:nsid w:val="283E05B5"/>
    <w:multiLevelType w:val="hybridMultilevel"/>
    <w:tmpl w:val="1DDE0F1A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" w15:restartNumberingAfterBreak="0">
    <w:nsid w:val="39E96753"/>
    <w:multiLevelType w:val="hybridMultilevel"/>
    <w:tmpl w:val="32485406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" w15:restartNumberingAfterBreak="0">
    <w:nsid w:val="47CF1FD7"/>
    <w:multiLevelType w:val="hybridMultilevel"/>
    <w:tmpl w:val="7EC6DC6A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5" w15:restartNumberingAfterBreak="0">
    <w:nsid w:val="57F22459"/>
    <w:multiLevelType w:val="hybridMultilevel"/>
    <w:tmpl w:val="BE68306A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6" w15:restartNumberingAfterBreak="0">
    <w:nsid w:val="7BD14599"/>
    <w:multiLevelType w:val="hybridMultilevel"/>
    <w:tmpl w:val="5D46CE0E"/>
    <w:lvl w:ilvl="0" w:tplc="79BC837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hint="default" w:ascii="Arial" w:hAnsi="Arial"/>
      </w:rPr>
    </w:lvl>
    <w:lvl w:ilvl="1" w:tplc="E0B4F700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hint="default" w:ascii="Arial" w:hAnsi="Arial"/>
      </w:rPr>
    </w:lvl>
    <w:lvl w:ilvl="2" w:tplc="5B728B2A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hint="default" w:ascii="Arial" w:hAnsi="Arial"/>
      </w:rPr>
    </w:lvl>
    <w:lvl w:ilvl="3" w:tplc="61D2436C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hint="default" w:ascii="Arial" w:hAnsi="Arial"/>
      </w:rPr>
    </w:lvl>
    <w:lvl w:ilvl="4" w:tplc="06706100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hint="default" w:ascii="Arial" w:hAnsi="Arial"/>
      </w:rPr>
    </w:lvl>
    <w:lvl w:ilvl="5" w:tplc="D2D028F2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hint="default" w:ascii="Arial" w:hAnsi="Arial"/>
      </w:rPr>
    </w:lvl>
    <w:lvl w:ilvl="6" w:tplc="1C2AC756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hint="default" w:ascii="Arial" w:hAnsi="Arial"/>
      </w:rPr>
    </w:lvl>
    <w:lvl w:ilvl="7" w:tplc="E0C8DBC8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hint="default" w:ascii="Arial" w:hAnsi="Arial"/>
      </w:rPr>
    </w:lvl>
    <w:lvl w:ilvl="8" w:tplc="2F0C306E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hint="default" w:ascii="Arial" w:hAnsi="Arial"/>
      </w:rPr>
    </w:lvl>
  </w:abstract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1" w16cid:durableId="108471675">
    <w:abstractNumId w:val="5"/>
  </w:num>
  <w:num w:numId="2" w16cid:durableId="305597238">
    <w:abstractNumId w:val="1"/>
  </w:num>
  <w:num w:numId="3" w16cid:durableId="2025130473">
    <w:abstractNumId w:val="4"/>
  </w:num>
  <w:num w:numId="4" w16cid:durableId="603608037">
    <w:abstractNumId w:val="0"/>
  </w:num>
  <w:num w:numId="5" w16cid:durableId="1075512136">
    <w:abstractNumId w:val="3"/>
  </w:num>
  <w:num w:numId="6" w16cid:durableId="1495680334">
    <w:abstractNumId w:val="2"/>
  </w:num>
  <w:num w:numId="7" w16cid:durableId="1468013010">
    <w:abstractNumId w:val="6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20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4BB7"/>
    <w:rsid w:val="00030372"/>
    <w:rsid w:val="00050DF2"/>
    <w:rsid w:val="001C1BC2"/>
    <w:rsid w:val="00242D4B"/>
    <w:rsid w:val="003A7A3D"/>
    <w:rsid w:val="004F0204"/>
    <w:rsid w:val="00535717"/>
    <w:rsid w:val="00556B42"/>
    <w:rsid w:val="005675D3"/>
    <w:rsid w:val="00582169"/>
    <w:rsid w:val="005B22EB"/>
    <w:rsid w:val="00602D9C"/>
    <w:rsid w:val="0069158E"/>
    <w:rsid w:val="006F2F40"/>
    <w:rsid w:val="006F3F5F"/>
    <w:rsid w:val="007362B9"/>
    <w:rsid w:val="007476C5"/>
    <w:rsid w:val="008B0127"/>
    <w:rsid w:val="00911345"/>
    <w:rsid w:val="00A135F8"/>
    <w:rsid w:val="00A256FA"/>
    <w:rsid w:val="00A30B77"/>
    <w:rsid w:val="00AC6E83"/>
    <w:rsid w:val="00B32A1C"/>
    <w:rsid w:val="00BA67E6"/>
    <w:rsid w:val="00BC4BB7"/>
    <w:rsid w:val="00C16DC0"/>
    <w:rsid w:val="00C35FA9"/>
    <w:rsid w:val="00CD7091"/>
    <w:rsid w:val="00D4435C"/>
    <w:rsid w:val="00DA6838"/>
    <w:rsid w:val="00DE41D8"/>
    <w:rsid w:val="00DE5F43"/>
    <w:rsid w:val="00DF138F"/>
    <w:rsid w:val="00ED2764"/>
    <w:rsid w:val="00F03512"/>
    <w:rsid w:val="0131CBC4"/>
    <w:rsid w:val="019EE3B2"/>
    <w:rsid w:val="03224190"/>
    <w:rsid w:val="04B5A5CB"/>
    <w:rsid w:val="04CE2252"/>
    <w:rsid w:val="06C834D3"/>
    <w:rsid w:val="082E4024"/>
    <w:rsid w:val="0C15AC8B"/>
    <w:rsid w:val="0D686DED"/>
    <w:rsid w:val="0F748845"/>
    <w:rsid w:val="16EB689D"/>
    <w:rsid w:val="194D9730"/>
    <w:rsid w:val="19A7D160"/>
    <w:rsid w:val="19DF168B"/>
    <w:rsid w:val="1B1BCCDD"/>
    <w:rsid w:val="1C4F0649"/>
    <w:rsid w:val="1D2F7E11"/>
    <w:rsid w:val="1D2FBDDD"/>
    <w:rsid w:val="20B90E60"/>
    <w:rsid w:val="25E62870"/>
    <w:rsid w:val="272EEEA0"/>
    <w:rsid w:val="28F7296F"/>
    <w:rsid w:val="2ADA995B"/>
    <w:rsid w:val="2D99C6EC"/>
    <w:rsid w:val="2E84C080"/>
    <w:rsid w:val="2F7FF6FE"/>
    <w:rsid w:val="31331F8D"/>
    <w:rsid w:val="31C10379"/>
    <w:rsid w:val="3235C0E8"/>
    <w:rsid w:val="32F1AEFB"/>
    <w:rsid w:val="33D4BE59"/>
    <w:rsid w:val="33FD6B9D"/>
    <w:rsid w:val="34035EC1"/>
    <w:rsid w:val="34167FD8"/>
    <w:rsid w:val="37C09E31"/>
    <w:rsid w:val="37FB5E53"/>
    <w:rsid w:val="394C472F"/>
    <w:rsid w:val="396A41C4"/>
    <w:rsid w:val="3AAF4C39"/>
    <w:rsid w:val="3F43C2F1"/>
    <w:rsid w:val="3FBF3D70"/>
    <w:rsid w:val="400B1CF3"/>
    <w:rsid w:val="401FBB2D"/>
    <w:rsid w:val="40B93745"/>
    <w:rsid w:val="41C18717"/>
    <w:rsid w:val="420E787E"/>
    <w:rsid w:val="449EECF7"/>
    <w:rsid w:val="44ACE058"/>
    <w:rsid w:val="45A45E98"/>
    <w:rsid w:val="47288FF3"/>
    <w:rsid w:val="4830F5AE"/>
    <w:rsid w:val="497DC932"/>
    <w:rsid w:val="4A2DE383"/>
    <w:rsid w:val="4D8D6BCD"/>
    <w:rsid w:val="4FD0FDCE"/>
    <w:rsid w:val="51F2ECEA"/>
    <w:rsid w:val="52E00900"/>
    <w:rsid w:val="570774F1"/>
    <w:rsid w:val="58FC5429"/>
    <w:rsid w:val="5924B9C8"/>
    <w:rsid w:val="5B16A653"/>
    <w:rsid w:val="5B64321B"/>
    <w:rsid w:val="5C558DEE"/>
    <w:rsid w:val="5D1EEB65"/>
    <w:rsid w:val="66A108E2"/>
    <w:rsid w:val="6D1A7624"/>
    <w:rsid w:val="6DB024E0"/>
    <w:rsid w:val="6F410FDA"/>
    <w:rsid w:val="7020E4CB"/>
    <w:rsid w:val="72592358"/>
    <w:rsid w:val="748C6D5E"/>
    <w:rsid w:val="760807C5"/>
    <w:rsid w:val="7774BB9D"/>
    <w:rsid w:val="79044151"/>
    <w:rsid w:val="7ABB4506"/>
    <w:rsid w:val="7E4BE273"/>
    <w:rsid w:val="7EE9E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61C061"/>
  <w15:chartTrackingRefBased/>
  <w15:docId w15:val="{923F360A-B3CC-415F-914C-0A155B2FD74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C4BB7"/>
    <w:pPr>
      <w:widowControl w:val="0"/>
      <w:spacing w:after="0" w:line="240" w:lineRule="auto"/>
      <w:jc w:val="both"/>
    </w:pPr>
    <w:rPr>
      <w:rFonts w:ascii="Arial" w:hAnsi="Arial" w:eastAsia="Times New Roman" w:cs="Times New Roman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BC4BB7"/>
    <w:pPr>
      <w:tabs>
        <w:tab w:val="center" w:pos="4320"/>
        <w:tab w:val="right" w:pos="864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BC4BB7"/>
    <w:rPr>
      <w:rFonts w:ascii="Arial" w:hAnsi="Arial" w:eastAsia="Times New Roman" w:cs="Times New Roman"/>
      <w:sz w:val="20"/>
      <w:szCs w:val="20"/>
    </w:rPr>
  </w:style>
  <w:style w:type="paragraph" w:styleId="Header">
    <w:name w:val="header"/>
    <w:basedOn w:val="Normal"/>
    <w:link w:val="HeaderChar"/>
    <w:rsid w:val="00BC4BB7"/>
    <w:pPr>
      <w:tabs>
        <w:tab w:val="center" w:pos="4320"/>
        <w:tab w:val="right" w:pos="8640"/>
      </w:tabs>
    </w:pPr>
  </w:style>
  <w:style w:type="character" w:styleId="HeaderChar" w:customStyle="1">
    <w:name w:val="Header Char"/>
    <w:basedOn w:val="DefaultParagraphFont"/>
    <w:link w:val="Header"/>
    <w:rsid w:val="00BC4BB7"/>
    <w:rPr>
      <w:rFonts w:ascii="Arial" w:hAnsi="Arial" w:eastAsia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BC4BB7"/>
    <w:pPr>
      <w:widowControl/>
      <w:spacing w:after="160" w:line="259" w:lineRule="auto"/>
      <w:ind w:left="720"/>
      <w:contextualSpacing/>
      <w:jc w:val="left"/>
    </w:pPr>
    <w:rPr>
      <w:rFonts w:asciiTheme="minorHAnsi" w:hAnsiTheme="minorHAnsi" w:eastAsia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435C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D4435C"/>
    <w:rPr>
      <w:rFonts w:ascii="Segoe UI" w:hAnsi="Segoe UI" w:eastAsia="Times New Roman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F138F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F138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389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9665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9417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4493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8016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0726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4050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6147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eader" Target="header2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Relationship Type="http://schemas.openxmlformats.org/officeDocument/2006/relationships/hyperlink" Target="http://ico.org.uk" TargetMode="External" Id="Raaf5c22f450744aa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viewDate xmlns="576848d9-fb35-4254-add1-55782c95deca" xsi:nil="true"/>
    <DocumentOwner xmlns="576848d9-fb35-4254-add1-55782c95deca">
      <UserInfo>
        <DisplayName/>
        <AccountId xsi:nil="true"/>
        <AccountType/>
      </UserInfo>
    </DocumentOwner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DC003031C7E749A2C11D630D74BB52" ma:contentTypeVersion="5" ma:contentTypeDescription="Create a new document." ma:contentTypeScope="" ma:versionID="d55284e56e79f23fdb34d0b3aa0d3dea">
  <xsd:schema xmlns:xsd="http://www.w3.org/2001/XMLSchema" xmlns:xs="http://www.w3.org/2001/XMLSchema" xmlns:p="http://schemas.microsoft.com/office/2006/metadata/properties" xmlns:ns2="576848d9-fb35-4254-add1-55782c95deca" targetNamespace="http://schemas.microsoft.com/office/2006/metadata/properties" ma:root="true" ma:fieldsID="54f6f199729932203fd1c7a7f3e180ea" ns2:_="">
    <xsd:import namespace="576848d9-fb35-4254-add1-55782c95deca"/>
    <xsd:element name="properties">
      <xsd:complexType>
        <xsd:sequence>
          <xsd:element name="documentManagement">
            <xsd:complexType>
              <xsd:all>
                <xsd:element ref="ns2:DocumentOwner" minOccurs="0"/>
                <xsd:element ref="ns2:ReviewDate" minOccurs="0"/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6848d9-fb35-4254-add1-55782c95deca" elementFormDefault="qualified">
    <xsd:import namespace="http://schemas.microsoft.com/office/2006/documentManagement/types"/>
    <xsd:import namespace="http://schemas.microsoft.com/office/infopath/2007/PartnerControls"/>
    <xsd:element name="DocumentOwner" ma:index="8" nillable="true" ma:displayName="Document Owner" ma:format="Dropdown" ma:list="UserInfo" ma:SharePointGroup="0" ma:internalName="Document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viewDate" ma:index="9" nillable="true" ma:displayName="Review Date" ma:format="DateOnly" ma:internalName="ReviewDate">
      <xsd:simpleType>
        <xsd:restriction base="dms:DateTim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DC585B3-2D35-4873-9632-C0FE4EAFC46F}">
  <ds:schemaRefs>
    <ds:schemaRef ds:uri="http://schemas.microsoft.com/office/2006/metadata/properties"/>
    <ds:schemaRef ds:uri="http://schemas.microsoft.com/office/infopath/2007/PartnerControls"/>
    <ds:schemaRef ds:uri="576848d9-fb35-4254-add1-55782c95deca"/>
  </ds:schemaRefs>
</ds:datastoreItem>
</file>

<file path=customXml/itemProps2.xml><?xml version="1.0" encoding="utf-8"?>
<ds:datastoreItem xmlns:ds="http://schemas.openxmlformats.org/officeDocument/2006/customXml" ds:itemID="{5697B760-080E-4A7A-981F-37FDE9D750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05905E3-3B35-458F-BC11-BB15F986204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BESA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Andrew Ostle</dc:creator>
  <keywords/>
  <dc:description/>
  <lastModifiedBy>Anna Tate</lastModifiedBy>
  <revision>12</revision>
  <lastPrinted>2018-03-15T14:31:00.0000000Z</lastPrinted>
  <dcterms:created xsi:type="dcterms:W3CDTF">2018-04-24T12:28:00.0000000Z</dcterms:created>
  <dcterms:modified xsi:type="dcterms:W3CDTF">2026-06-18T14:33:27.3283731Z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0x010100B2DC003031C7E749A2C11D630D74BB52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TemplateUrl">
    <vt:lpwstr/>
  </property>
  <property fmtid="{D5CDD505-2E9C-101B-9397-08002B2CF9AE}" pid="8" name="ComplianceAssetId">
    <vt:lpwstr/>
  </property>
</Properties>
</file>