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2FA1BFA1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DD387F">
              <w:rPr>
                <w:rFonts w:cstheme="minorHAnsi"/>
                <w:b/>
                <w:sz w:val="32"/>
                <w:szCs w:val="36"/>
              </w:rPr>
              <w:t>022</w:t>
            </w:r>
          </w:p>
        </w:tc>
      </w:tr>
      <w:tr w:rsidR="00017C28" w:rsidRPr="0068185E" w14:paraId="3F21FD0F" w14:textId="7F1D3522" w:rsidTr="00017C28">
        <w:tc>
          <w:tcPr>
            <w:tcW w:w="5807" w:type="dxa"/>
            <w:gridSpan w:val="3"/>
          </w:tcPr>
          <w:p w14:paraId="06ECA27B" w14:textId="048FFD26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695B5A">
              <w:rPr>
                <w:rFonts w:cstheme="minorHAnsi"/>
                <w:sz w:val="22"/>
                <w:szCs w:val="22"/>
              </w:rPr>
              <w:t xml:space="preserve">All tests </w:t>
            </w:r>
          </w:p>
        </w:tc>
        <w:tc>
          <w:tcPr>
            <w:tcW w:w="3516" w:type="dxa"/>
            <w:gridSpan w:val="2"/>
          </w:tcPr>
          <w:p w14:paraId="1E8C66F8" w14:textId="77002FC5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695B5A">
              <w:rPr>
                <w:rFonts w:cstheme="minorHAnsi"/>
                <w:sz w:val="22"/>
                <w:szCs w:val="22"/>
              </w:rPr>
              <w:t>All tests</w:t>
            </w:r>
          </w:p>
        </w:tc>
      </w:tr>
      <w:tr w:rsidR="003C1C3F" w:rsidRPr="0068185E" w14:paraId="718C8716" w14:textId="77777777" w:rsidTr="00017C28">
        <w:tc>
          <w:tcPr>
            <w:tcW w:w="5807" w:type="dxa"/>
            <w:gridSpan w:val="3"/>
          </w:tcPr>
          <w:p w14:paraId="636F8EFF" w14:textId="3F717577" w:rsidR="003C1C3F" w:rsidRPr="00C32E02" w:rsidRDefault="003C1C3F" w:rsidP="00F43A5F">
            <w:pPr>
              <w:spacing w:before="120" w:after="120"/>
              <w:rPr>
                <w:rFonts w:cstheme="minorHAnsi"/>
                <w:bCs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C32E02">
              <w:rPr>
                <w:rFonts w:cstheme="minorHAnsi"/>
                <w:bCs/>
                <w:sz w:val="22"/>
                <w:szCs w:val="22"/>
              </w:rPr>
              <w:t>Primary</w:t>
            </w:r>
            <w:r w:rsidR="00695B5A">
              <w:rPr>
                <w:rFonts w:cstheme="minorHAnsi"/>
                <w:bCs/>
                <w:sz w:val="22"/>
                <w:szCs w:val="22"/>
              </w:rPr>
              <w:t xml:space="preserve"> system pressure </w:t>
            </w:r>
          </w:p>
        </w:tc>
        <w:tc>
          <w:tcPr>
            <w:tcW w:w="3516" w:type="dxa"/>
            <w:gridSpan w:val="2"/>
          </w:tcPr>
          <w:p w14:paraId="49CDA700" w14:textId="5CAF290A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695B5A">
              <w:rPr>
                <w:rFonts w:cstheme="minorHAnsi"/>
                <w:b/>
                <w:sz w:val="22"/>
                <w:szCs w:val="22"/>
              </w:rPr>
              <w:t>52</w:t>
            </w:r>
          </w:p>
        </w:tc>
      </w:tr>
      <w:tr w:rsidR="00017C28" w:rsidRPr="0068185E" w14:paraId="654BFA1A" w14:textId="37D4D373" w:rsidTr="0082663B">
        <w:tc>
          <w:tcPr>
            <w:tcW w:w="2330" w:type="dxa"/>
          </w:tcPr>
          <w:p w14:paraId="57E74381" w14:textId="56118894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</w:p>
          <w:p w14:paraId="1412685A" w14:textId="421CB9ED" w:rsidR="00017C28" w:rsidRPr="0068185E" w:rsidRDefault="00654310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</w:t>
            </w:r>
            <w:r w:rsidR="00DD387F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2331" w:type="dxa"/>
          </w:tcPr>
          <w:p w14:paraId="2EB87D4E" w14:textId="77AED0DD" w:rsidR="00017C28" w:rsidRPr="00102BEB" w:rsidRDefault="00017C28" w:rsidP="00F43A5F">
            <w:pPr>
              <w:spacing w:before="120" w:after="120" w:line="276" w:lineRule="auto"/>
              <w:rPr>
                <w:rFonts w:cstheme="minorHAnsi"/>
                <w:bCs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213A08F5" w14:textId="73CB47BB" w:rsidR="00F43A5F" w:rsidRPr="0068185E" w:rsidRDefault="00932855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2021/11/</w:t>
            </w:r>
            <w:r w:rsidR="00695B5A">
              <w:rPr>
                <w:rFonts w:cstheme="minorHAnsi"/>
                <w:sz w:val="22"/>
                <w:szCs w:val="22"/>
              </w:rPr>
              <w:t>1</w:t>
            </w:r>
            <w:r w:rsidR="00A124B9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2331" w:type="dxa"/>
            <w:gridSpan w:val="2"/>
          </w:tcPr>
          <w:p w14:paraId="6B6FA489" w14:textId="088FB8FB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4A7664B0" w14:textId="014DF351" w:rsidR="00F43A5F" w:rsidRPr="0068185E" w:rsidRDefault="00695B5A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Wayne Early</w:t>
            </w:r>
          </w:p>
        </w:tc>
        <w:tc>
          <w:tcPr>
            <w:tcW w:w="2331" w:type="dxa"/>
          </w:tcPr>
          <w:p w14:paraId="5B3DF2DC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</w:p>
          <w:p w14:paraId="7AC0C514" w14:textId="7235A32C" w:rsidR="00F43A5F" w:rsidRPr="0068185E" w:rsidRDefault="00067ED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Tom Naughton</w:t>
            </w:r>
          </w:p>
        </w:tc>
      </w:tr>
    </w:tbl>
    <w:p w14:paraId="58856C60" w14:textId="63F2F185" w:rsidR="004C0C71" w:rsidRPr="004C0C71" w:rsidRDefault="00F43A5F" w:rsidP="004C0C71">
      <w:pPr>
        <w:pStyle w:val="Heading1"/>
      </w:pPr>
      <w:bookmarkStart w:id="0" w:name="_Toc514342241"/>
      <w:bookmarkStart w:id="1" w:name="_Hlk87898477"/>
      <w:r w:rsidRPr="004C0C71">
        <w:t>Introduction</w:t>
      </w:r>
      <w:bookmarkEnd w:id="0"/>
    </w:p>
    <w:p w14:paraId="798E233C" w14:textId="36656CDF" w:rsidR="004C0C71" w:rsidRDefault="00695B5A" w:rsidP="00695B5A">
      <w:pPr>
        <w:rPr>
          <w:lang w:val="en-GB"/>
        </w:rPr>
      </w:pPr>
      <w:r>
        <w:rPr>
          <w:lang w:val="en-GB"/>
        </w:rPr>
        <w:t>Current test regime, Section 2 Test facilities, paragraph 2.12 states, ‘</w:t>
      </w:r>
      <w:r w:rsidRPr="00695B5A">
        <w:rPr>
          <w:lang w:val="en-GB"/>
        </w:rPr>
        <w:t xml:space="preserve">The primary system shall be pressurised to 3.0 bar+/-5% for all tests and the space heating system shall be pressurised to 1.5 bar +/-5% for all </w:t>
      </w:r>
      <w:proofErr w:type="gramStart"/>
      <w:r w:rsidRPr="00695B5A">
        <w:rPr>
          <w:lang w:val="en-GB"/>
        </w:rPr>
        <w:t>tests</w:t>
      </w:r>
      <w:r>
        <w:rPr>
          <w:lang w:val="en-GB"/>
        </w:rPr>
        <w:t>’</w:t>
      </w:r>
      <w:proofErr w:type="gramEnd"/>
      <w:r w:rsidRPr="00695B5A">
        <w:rPr>
          <w:lang w:val="en-GB"/>
        </w:rPr>
        <w:t>.</w:t>
      </w:r>
      <w:r>
        <w:rPr>
          <w:lang w:val="en-GB"/>
        </w:rPr>
        <w:t xml:space="preserve"> </w:t>
      </w:r>
    </w:p>
    <w:p w14:paraId="0D26337C" w14:textId="0F63E344" w:rsidR="00DE4FDD" w:rsidRDefault="00695B5A" w:rsidP="00695B5A">
      <w:pPr>
        <w:rPr>
          <w:lang w:val="en-GB"/>
        </w:rPr>
      </w:pPr>
      <w:r>
        <w:rPr>
          <w:lang w:val="en-GB"/>
        </w:rPr>
        <w:t xml:space="preserve">The testing committee note that Swedish standard, </w:t>
      </w:r>
      <w:r w:rsidRPr="00695B5A">
        <w:rPr>
          <w:lang w:val="en-GB"/>
        </w:rPr>
        <w:t>F:103-7 uses 6</w:t>
      </w:r>
      <w:r w:rsidR="004C0C71">
        <w:rPr>
          <w:lang w:val="en-GB"/>
        </w:rPr>
        <w:t xml:space="preserve"> </w:t>
      </w:r>
      <w:r w:rsidRPr="00695B5A">
        <w:rPr>
          <w:lang w:val="en-GB"/>
        </w:rPr>
        <w:t>bar which is quite high in UK terms</w:t>
      </w:r>
      <w:r w:rsidR="004C0C71">
        <w:rPr>
          <w:lang w:val="en-GB"/>
        </w:rPr>
        <w:t xml:space="preserve">. </w:t>
      </w:r>
      <w:r w:rsidR="007645DB">
        <w:rPr>
          <w:lang w:val="en-GB"/>
        </w:rPr>
        <w:t xml:space="preserve">This technical note will </w:t>
      </w:r>
      <w:r w:rsidR="004C0C71">
        <w:rPr>
          <w:lang w:val="en-GB"/>
        </w:rPr>
        <w:t xml:space="preserve">propose why 3 bar static pressure should be considered sufficient. </w:t>
      </w:r>
    </w:p>
    <w:p w14:paraId="4203F945" w14:textId="77777777" w:rsidR="004C0C71" w:rsidRPr="004C0C71" w:rsidRDefault="003B66F6" w:rsidP="004C0C71">
      <w:pPr>
        <w:pStyle w:val="Heading1"/>
      </w:pPr>
      <w:bookmarkStart w:id="2" w:name="_Hlk87898444"/>
      <w:r w:rsidRPr="004C0C71">
        <w:t xml:space="preserve">Consideration </w:t>
      </w:r>
      <w:r w:rsidR="004F04A7" w:rsidRPr="004C0C71">
        <w:t xml:space="preserve">1. </w:t>
      </w:r>
      <w:r w:rsidR="004C0C71" w:rsidRPr="004C0C71">
        <w:t>Static Pressure Test, Test 0.</w:t>
      </w:r>
    </w:p>
    <w:bookmarkEnd w:id="1"/>
    <w:bookmarkEnd w:id="2"/>
    <w:p w14:paraId="4005CAF3" w14:textId="51BD38D2" w:rsidR="003B66F6" w:rsidRDefault="004C0C71" w:rsidP="004C0C71">
      <w:pPr>
        <w:rPr>
          <w:i/>
          <w:iCs/>
        </w:rPr>
      </w:pPr>
      <w:r>
        <w:t xml:space="preserve">The existing static pressure test of the HIU Testing regime, Test 0 states, </w:t>
      </w:r>
      <w:r w:rsidRPr="004C0C71">
        <w:rPr>
          <w:i/>
          <w:iCs/>
        </w:rPr>
        <w:t xml:space="preserve">‘To test that there is a suitable margin of safety for the maximum pressure, the HIU will be pressure tested with cold water on the primary side at 1.43 times the design static pressure for 30 </w:t>
      </w:r>
      <w:proofErr w:type="gramStart"/>
      <w:r w:rsidRPr="004C0C71">
        <w:rPr>
          <w:i/>
          <w:iCs/>
        </w:rPr>
        <w:t>minutes’</w:t>
      </w:r>
      <w:proofErr w:type="gramEnd"/>
      <w:r w:rsidRPr="004C0C71">
        <w:rPr>
          <w:i/>
          <w:iCs/>
        </w:rPr>
        <w:t>.</w:t>
      </w:r>
    </w:p>
    <w:p w14:paraId="5CFB6B90" w14:textId="193FF163" w:rsidR="004C0C71" w:rsidRDefault="004C0C71" w:rsidP="004C0C71">
      <w:r>
        <w:t xml:space="preserve">This test satisfies the requirement to demonstrate that all components of the HIU have been pressure </w:t>
      </w:r>
      <w:r w:rsidRPr="00DD387F">
        <w:t xml:space="preserve">tested in accordance with the pressure equipment directive 97/23/EC. </w:t>
      </w:r>
      <w:proofErr w:type="spellStart"/>
      <w:r w:rsidR="00A124B9" w:rsidRPr="00DD387F">
        <w:t>Pressurising</w:t>
      </w:r>
      <w:proofErr w:type="spellEnd"/>
      <w:r w:rsidR="00A124B9" w:rsidRPr="00DD387F">
        <w:t xml:space="preserve"> the primary system to 3 bar </w:t>
      </w:r>
      <w:r w:rsidR="00DF25B8" w:rsidRPr="00DD387F">
        <w:t xml:space="preserve">cold fill pressure, </w:t>
      </w:r>
      <w:r w:rsidR="00A124B9" w:rsidRPr="00DD387F">
        <w:rPr>
          <w:rFonts w:cstheme="minorHAnsi"/>
        </w:rPr>
        <w:t>±</w:t>
      </w:r>
      <w:r w:rsidR="00A124B9">
        <w:t xml:space="preserve"> 5% for tests 1a – 5b is only required in order to carry out these tests dynamically, this static pressure is not intended as a pressure test, it is intended to be representative of operating pressure. </w:t>
      </w:r>
    </w:p>
    <w:p w14:paraId="01F8560A" w14:textId="64B91E1A" w:rsidR="004C0C71" w:rsidRPr="004C0C71" w:rsidRDefault="005D5B5A" w:rsidP="004C0C71">
      <w:pPr>
        <w:pStyle w:val="Heading1"/>
      </w:pPr>
      <w:r>
        <w:t xml:space="preserve">Consideration 2. Reference System </w:t>
      </w:r>
    </w:p>
    <w:p w14:paraId="157C30EC" w14:textId="54DB229C" w:rsidR="004C0C71" w:rsidRDefault="005D5B5A" w:rsidP="005D5B5A">
      <w:pPr>
        <w:rPr>
          <w:lang w:val="en-GB"/>
        </w:rPr>
      </w:pPr>
      <w:bookmarkStart w:id="3" w:name="_Hlk87901634"/>
      <w:r>
        <w:rPr>
          <w:lang w:val="en-GB"/>
        </w:rPr>
        <w:t xml:space="preserve">The reference system referred to TN-A-010 Reference building by Josu </w:t>
      </w:r>
      <w:r>
        <w:rPr>
          <w:rFonts w:cstheme="minorHAnsi"/>
        </w:rPr>
        <w:t xml:space="preserve">Aurrekoetxea &amp; Tom Naughton </w:t>
      </w:r>
      <w:bookmarkEnd w:id="3"/>
      <w:r>
        <w:rPr>
          <w:rFonts w:cstheme="minorHAnsi"/>
        </w:rPr>
        <w:t xml:space="preserve">which has been accepted </w:t>
      </w:r>
      <w:r>
        <w:rPr>
          <w:lang w:val="en-GB"/>
        </w:rPr>
        <w:t xml:space="preserve">as </w:t>
      </w:r>
      <w:proofErr w:type="gramStart"/>
      <w:r>
        <w:rPr>
          <w:lang w:val="en-GB"/>
        </w:rPr>
        <w:t>an</w:t>
      </w:r>
      <w:proofErr w:type="gramEnd"/>
      <w:r w:rsidRPr="0049084F">
        <w:rPr>
          <w:lang w:val="en-GB"/>
        </w:rPr>
        <w:t xml:space="preserve"> reference system w</w:t>
      </w:r>
      <w:r>
        <w:rPr>
          <w:lang w:val="en-GB"/>
        </w:rPr>
        <w:t xml:space="preserve">ill be used as a benchmark to compare the impact of the selection of different HIUs on the same CHN. </w:t>
      </w:r>
    </w:p>
    <w:p w14:paraId="71910EA2" w14:textId="6A4A5AD7" w:rsidR="005D5B5A" w:rsidRDefault="005D5B5A" w:rsidP="004342EE">
      <w:pPr>
        <w:rPr>
          <w:lang w:val="en-GB"/>
        </w:rPr>
      </w:pPr>
      <w:r>
        <w:rPr>
          <w:lang w:val="en-GB"/>
        </w:rPr>
        <w:t xml:space="preserve">This building has 10 No. levels above basement which is 11 No. in total x 3m floor to floor which is equal to 33 x 0.098 or 3.24 bar </w:t>
      </w:r>
      <w:r w:rsidR="004342EE">
        <w:rPr>
          <w:lang w:val="en-GB"/>
        </w:rPr>
        <w:t>‘</w:t>
      </w:r>
      <w:r>
        <w:rPr>
          <w:lang w:val="en-GB"/>
        </w:rPr>
        <w:t>static</w:t>
      </w:r>
      <w:r w:rsidR="004342EE">
        <w:rPr>
          <w:lang w:val="en-GB"/>
        </w:rPr>
        <w:t>’</w:t>
      </w:r>
      <w:r>
        <w:rPr>
          <w:lang w:val="en-GB"/>
        </w:rPr>
        <w:t xml:space="preserve"> pressure at the lowest level. </w:t>
      </w:r>
      <w:r w:rsidR="004342EE">
        <w:t xml:space="preserve">Therefore the ‘static’ pressure of the rig for static tests 1a – 1f and dynamic tests 2a – 5b should best represent a </w:t>
      </w:r>
      <w:proofErr w:type="gramStart"/>
      <w:r w:rsidR="004342EE">
        <w:t>real world</w:t>
      </w:r>
      <w:proofErr w:type="gramEnd"/>
      <w:r w:rsidR="004342EE">
        <w:t xml:space="preserve"> scenario with respect to static pressure. Setting this at 3 bar is representative of the reference system. </w:t>
      </w:r>
    </w:p>
    <w:p w14:paraId="2D9EB0EE" w14:textId="1A44346F" w:rsidR="004342EE" w:rsidRDefault="004342EE" w:rsidP="004342EE">
      <w:pPr>
        <w:pStyle w:val="Heading1"/>
      </w:pPr>
      <w:r>
        <w:t xml:space="preserve">Consideration 3. Static and dynamic tests </w:t>
      </w:r>
    </w:p>
    <w:p w14:paraId="459C4EDB" w14:textId="124446EA" w:rsidR="004342EE" w:rsidRPr="004342EE" w:rsidRDefault="004342EE" w:rsidP="004342EE">
      <w:pPr>
        <w:rPr>
          <w:lang w:val="en-GB"/>
        </w:rPr>
      </w:pPr>
      <w:r>
        <w:rPr>
          <w:lang w:val="en-GB"/>
        </w:rPr>
        <w:t xml:space="preserve">All HIU’s require a pressure differential across the flow and return </w:t>
      </w:r>
      <w:proofErr w:type="gramStart"/>
      <w:r>
        <w:rPr>
          <w:lang w:val="en-GB"/>
        </w:rPr>
        <w:t>in order to</w:t>
      </w:r>
      <w:proofErr w:type="gramEnd"/>
      <w:r>
        <w:rPr>
          <w:lang w:val="en-GB"/>
        </w:rPr>
        <w:t xml:space="preserve"> operate satisfactorily. Static pressure does not create a significant pressure difference, this pressure differential is provided by </w:t>
      </w:r>
      <w:r>
        <w:rPr>
          <w:lang w:val="en-GB"/>
        </w:rPr>
        <w:lastRenderedPageBreak/>
        <w:t>a pump generating velocity pressure. The static pressure of a system for the purposes of carrying out static tests 1a – 1f and dynamic tests 2a – 5b should only represent the system at rest with the pump providing the necessary velocity pressure to create the pressure differential for testing.</w:t>
      </w:r>
      <w:r w:rsidR="00A124B9">
        <w:rPr>
          <w:lang w:val="en-GB"/>
        </w:rPr>
        <w:t xml:space="preserve"> Reducing the static fill pressure of the rig from six bar required under Swedish standard, </w:t>
      </w:r>
      <w:r w:rsidR="00A124B9" w:rsidRPr="00695B5A">
        <w:rPr>
          <w:lang w:val="en-GB"/>
        </w:rPr>
        <w:t>F:103-7</w:t>
      </w:r>
      <w:r w:rsidR="00A124B9">
        <w:rPr>
          <w:lang w:val="en-GB"/>
        </w:rPr>
        <w:t>,</w:t>
      </w:r>
      <w:r w:rsidR="00A124B9" w:rsidRPr="00695B5A">
        <w:rPr>
          <w:lang w:val="en-GB"/>
        </w:rPr>
        <w:t xml:space="preserve"> </w:t>
      </w:r>
      <w:r w:rsidR="00A124B9">
        <w:rPr>
          <w:lang w:val="en-GB"/>
        </w:rPr>
        <w:t xml:space="preserve">to three bar would have no affects on the operating tests 1a – 5b. </w:t>
      </w:r>
    </w:p>
    <w:p w14:paraId="69DB7923" w14:textId="27E7BE08" w:rsidR="003F027B" w:rsidRPr="004342EE" w:rsidRDefault="00701A1C" w:rsidP="004342EE">
      <w:pPr>
        <w:pStyle w:val="Heading1"/>
      </w:pPr>
      <w:r w:rsidRPr="004342EE">
        <w:t>Conclusions</w:t>
      </w:r>
    </w:p>
    <w:p w14:paraId="49121C03" w14:textId="60559F9D" w:rsidR="003F027B" w:rsidRPr="0068185E" w:rsidRDefault="004342EE" w:rsidP="0068185E">
      <w:pPr>
        <w:spacing w:before="120" w:after="120"/>
        <w:rPr>
          <w:rFonts w:eastAsiaTheme="minorEastAsia" w:cstheme="minorHAnsi"/>
          <w:b/>
        </w:rPr>
      </w:pPr>
      <w:r>
        <w:rPr>
          <w:rFonts w:eastAsiaTheme="minorEastAsia" w:cstheme="minorHAnsi"/>
          <w:bCs/>
        </w:rPr>
        <w:t xml:space="preserve">Paragraph 2.12 of the current test regime requiring the </w:t>
      </w:r>
      <w:r w:rsidRPr="004342EE">
        <w:rPr>
          <w:rFonts w:eastAsiaTheme="minorEastAsia" w:cstheme="minorHAnsi"/>
          <w:bCs/>
        </w:rPr>
        <w:t xml:space="preserve">primary system </w:t>
      </w:r>
      <w:r w:rsidR="00A124B9">
        <w:rPr>
          <w:rFonts w:eastAsiaTheme="minorEastAsia" w:cstheme="minorHAnsi"/>
          <w:bCs/>
        </w:rPr>
        <w:t>to</w:t>
      </w:r>
      <w:r w:rsidRPr="004342EE">
        <w:rPr>
          <w:rFonts w:eastAsiaTheme="minorEastAsia" w:cstheme="minorHAnsi"/>
          <w:bCs/>
        </w:rPr>
        <w:t xml:space="preserve"> be </w:t>
      </w:r>
      <w:r w:rsidR="00A124B9" w:rsidRPr="004342EE">
        <w:rPr>
          <w:rFonts w:eastAsiaTheme="minorEastAsia" w:cstheme="minorHAnsi"/>
          <w:bCs/>
        </w:rPr>
        <w:t>pressurized</w:t>
      </w:r>
      <w:r w:rsidRPr="004342EE">
        <w:rPr>
          <w:rFonts w:eastAsiaTheme="minorEastAsia" w:cstheme="minorHAnsi"/>
          <w:bCs/>
        </w:rPr>
        <w:t xml:space="preserve"> to 3.0 bar +/-5% for all tests</w:t>
      </w:r>
      <w:r w:rsidR="00A124B9">
        <w:rPr>
          <w:rFonts w:eastAsiaTheme="minorEastAsia" w:cstheme="minorHAnsi"/>
          <w:bCs/>
        </w:rPr>
        <w:t xml:space="preserve"> could be considered representative of a standard system at rest. </w:t>
      </w:r>
      <w:r w:rsidR="00DF25B8">
        <w:rPr>
          <w:rFonts w:eastAsiaTheme="minorEastAsia" w:cstheme="minorHAnsi"/>
          <w:bCs/>
        </w:rPr>
        <w:t xml:space="preserve">The wording of </w:t>
      </w:r>
      <w:r w:rsidR="00DF25B8">
        <w:rPr>
          <w:lang w:val="en-GB"/>
        </w:rPr>
        <w:t xml:space="preserve">Section 2 Test </w:t>
      </w:r>
      <w:r w:rsidR="00DF25B8" w:rsidRPr="00DD387F">
        <w:rPr>
          <w:lang w:val="en-GB"/>
        </w:rPr>
        <w:t xml:space="preserve">facilities, paragraph 2.12 could be revised to, ‘The primary system shall be pressurised to 3.0 bar+/-5% cold fill pressure for all tests and the space heating system shall be pressurised to 1.5 bar +/-5% cold fill pressure for </w:t>
      </w:r>
      <w:r w:rsidR="00DF25B8" w:rsidRPr="00695B5A">
        <w:rPr>
          <w:lang w:val="en-GB"/>
        </w:rPr>
        <w:t xml:space="preserve">all </w:t>
      </w:r>
      <w:proofErr w:type="gramStart"/>
      <w:r w:rsidR="00DF25B8" w:rsidRPr="00695B5A">
        <w:rPr>
          <w:lang w:val="en-GB"/>
        </w:rPr>
        <w:t>tests</w:t>
      </w:r>
      <w:r w:rsidR="00DF25B8">
        <w:rPr>
          <w:lang w:val="en-GB"/>
        </w:rPr>
        <w:t>’</w:t>
      </w:r>
      <w:proofErr w:type="gramEnd"/>
      <w:r w:rsidR="00DF25B8" w:rsidRPr="00695B5A">
        <w:rPr>
          <w:lang w:val="en-GB"/>
        </w:rPr>
        <w:t>.</w:t>
      </w:r>
      <w:r w:rsidR="00DF25B8">
        <w:rPr>
          <w:lang w:val="en-GB"/>
        </w:rPr>
        <w:t xml:space="preserve"> This would remove any ambiguity. </w:t>
      </w:r>
    </w:p>
    <w:p w14:paraId="09B579B3" w14:textId="6FE930DF" w:rsidR="003F027B" w:rsidRPr="00A124B9" w:rsidRDefault="0068185E" w:rsidP="00A124B9">
      <w:pPr>
        <w:pStyle w:val="Heading1"/>
      </w:pPr>
      <w:r w:rsidRPr="00A124B9">
        <w:t>Recommendation</w:t>
      </w:r>
    </w:p>
    <w:p w14:paraId="34EF0F88" w14:textId="101CA89B" w:rsidR="003F027B" w:rsidRPr="0068185E" w:rsidRDefault="00A124B9" w:rsidP="003F027B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Retain static pressure requirement for test rig at 3 bar on the primary </w:t>
      </w:r>
      <w:r w:rsidRPr="004342EE">
        <w:rPr>
          <w:rFonts w:eastAsiaTheme="minorEastAsia" w:cstheme="minorHAnsi"/>
          <w:bCs/>
        </w:rPr>
        <w:t>+/-5% for all tests</w:t>
      </w:r>
      <w:r>
        <w:rPr>
          <w:rFonts w:eastAsiaTheme="minorEastAsia" w:cstheme="minorHAnsi"/>
          <w:bCs/>
        </w:rPr>
        <w:t xml:space="preserve">. </w:t>
      </w:r>
    </w:p>
    <w:p w14:paraId="2146745E" w14:textId="77777777" w:rsidR="003F027B" w:rsidRPr="0068185E" w:rsidRDefault="003F027B" w:rsidP="003F027B">
      <w:pPr>
        <w:rPr>
          <w:rFonts w:cstheme="minorHAnsi"/>
          <w:lang w:val="en-GB"/>
        </w:rPr>
      </w:pPr>
    </w:p>
    <w:p w14:paraId="708F21A9" w14:textId="2501B2BD" w:rsidR="00471551" w:rsidRPr="0068185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68185E" w:rsidSect="002945CC">
      <w:headerReference w:type="default" r:id="rId11"/>
      <w:headerReference w:type="first" r:id="rId12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48B1A" w14:textId="77777777" w:rsidR="00FC14AA" w:rsidRDefault="00FC14AA">
      <w:pPr>
        <w:spacing w:after="0" w:line="240" w:lineRule="auto"/>
      </w:pPr>
      <w:r>
        <w:separator/>
      </w:r>
    </w:p>
  </w:endnote>
  <w:endnote w:type="continuationSeparator" w:id="0">
    <w:p w14:paraId="1B9D6348" w14:textId="77777777" w:rsidR="00FC14AA" w:rsidRDefault="00FC1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BB3E8" w14:textId="77777777" w:rsidR="00FC14AA" w:rsidRDefault="00FC14AA">
      <w:pPr>
        <w:spacing w:after="0" w:line="240" w:lineRule="auto"/>
      </w:pPr>
      <w:r>
        <w:separator/>
      </w:r>
    </w:p>
  </w:footnote>
  <w:footnote w:type="continuationSeparator" w:id="0">
    <w:p w14:paraId="041F5219" w14:textId="77777777" w:rsidR="00FC14AA" w:rsidRDefault="00FC1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07.25pt;height:151.5pt;visibility:visible;mso-wrap-style:square" o:bullet="t">
        <v:imagedata r:id="rId1" o:title=""/>
      </v:shape>
    </w:pict>
  </w:numPicBullet>
  <w:numPicBullet w:numPicBulletId="1">
    <w:pict>
      <v:shape id="_x0000_i1063" type="#_x0000_t75" style="width:159pt;height:201.75pt;visibility:visible;mso-wrap-style:square" o:bullet="t">
        <v:imagedata r:id="rId2" o:title=""/>
      </v:shape>
    </w:pict>
  </w:numPicBullet>
  <w:abstractNum w:abstractNumId="0" w15:restartNumberingAfterBreak="0">
    <w:nsid w:val="014847FB"/>
    <w:multiLevelType w:val="hybridMultilevel"/>
    <w:tmpl w:val="EA009C0C"/>
    <w:lvl w:ilvl="0" w:tplc="FCBEB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6E6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8026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40D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64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F27F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C02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E0A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801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0C045E"/>
    <w:multiLevelType w:val="hybridMultilevel"/>
    <w:tmpl w:val="7E785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A17"/>
    <w:multiLevelType w:val="hybridMultilevel"/>
    <w:tmpl w:val="CD20BE30"/>
    <w:lvl w:ilvl="0" w:tplc="226611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656FA"/>
    <w:multiLevelType w:val="hybridMultilevel"/>
    <w:tmpl w:val="E9FABF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17249B"/>
    <w:multiLevelType w:val="hybridMultilevel"/>
    <w:tmpl w:val="17543C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B3E"/>
    <w:multiLevelType w:val="hybridMultilevel"/>
    <w:tmpl w:val="AFFCF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F5F33"/>
    <w:multiLevelType w:val="hybridMultilevel"/>
    <w:tmpl w:val="FE0464D4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1B012882"/>
    <w:multiLevelType w:val="hybridMultilevel"/>
    <w:tmpl w:val="BFDCF3BA"/>
    <w:lvl w:ilvl="0" w:tplc="B3F2BF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C0F86"/>
    <w:multiLevelType w:val="hybridMultilevel"/>
    <w:tmpl w:val="30AC7FA6"/>
    <w:lvl w:ilvl="0" w:tplc="4620C6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2A9"/>
    <w:multiLevelType w:val="hybridMultilevel"/>
    <w:tmpl w:val="B7A4C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44363"/>
    <w:multiLevelType w:val="hybridMultilevel"/>
    <w:tmpl w:val="51466D0C"/>
    <w:lvl w:ilvl="0" w:tplc="F5BA89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16F66"/>
    <w:multiLevelType w:val="hybridMultilevel"/>
    <w:tmpl w:val="D9FC1568"/>
    <w:lvl w:ilvl="0" w:tplc="799E1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8F5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3827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BC8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C1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B63B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544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848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C03E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1307DB1"/>
    <w:multiLevelType w:val="hybridMultilevel"/>
    <w:tmpl w:val="3BC8C018"/>
    <w:lvl w:ilvl="0" w:tplc="1C6472C2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DFC4F2B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52737"/>
    <w:multiLevelType w:val="hybridMultilevel"/>
    <w:tmpl w:val="445E3C64"/>
    <w:lvl w:ilvl="0" w:tplc="4620C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172E6"/>
    <w:multiLevelType w:val="hybridMultilevel"/>
    <w:tmpl w:val="53404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C661E"/>
    <w:multiLevelType w:val="hybridMultilevel"/>
    <w:tmpl w:val="A4944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504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0072D"/>
    <w:multiLevelType w:val="hybridMultilevel"/>
    <w:tmpl w:val="00F4065A"/>
    <w:lvl w:ilvl="0" w:tplc="62862716">
      <w:start w:val="1"/>
      <w:numFmt w:val="lowerLetter"/>
      <w:lvlText w:val="(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74E5A"/>
    <w:multiLevelType w:val="hybridMultilevel"/>
    <w:tmpl w:val="1CE83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84870"/>
    <w:multiLevelType w:val="hybridMultilevel"/>
    <w:tmpl w:val="433EF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6B10"/>
    <w:multiLevelType w:val="hybridMultilevel"/>
    <w:tmpl w:val="32DEBBCC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B3916"/>
    <w:multiLevelType w:val="hybridMultilevel"/>
    <w:tmpl w:val="1D54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E13BBA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24A8E"/>
    <w:multiLevelType w:val="hybridMultilevel"/>
    <w:tmpl w:val="B6628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54D71"/>
    <w:multiLevelType w:val="hybridMultilevel"/>
    <w:tmpl w:val="8626E4F6"/>
    <w:lvl w:ilvl="0" w:tplc="4D68FE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A4B40"/>
    <w:multiLevelType w:val="hybridMultilevel"/>
    <w:tmpl w:val="3A96D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359E3"/>
    <w:multiLevelType w:val="hybridMultilevel"/>
    <w:tmpl w:val="24DA41A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9117DC1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24E5C"/>
    <w:multiLevelType w:val="hybridMultilevel"/>
    <w:tmpl w:val="A87E6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841B3"/>
    <w:multiLevelType w:val="hybridMultilevel"/>
    <w:tmpl w:val="A1083482"/>
    <w:lvl w:ilvl="0" w:tplc="7DE67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055D9"/>
    <w:multiLevelType w:val="hybridMultilevel"/>
    <w:tmpl w:val="E842C6F4"/>
    <w:lvl w:ilvl="0" w:tplc="080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178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32" w15:restartNumberingAfterBreak="0">
    <w:nsid w:val="6DE52E8D"/>
    <w:multiLevelType w:val="hybridMultilevel"/>
    <w:tmpl w:val="F050F48C"/>
    <w:lvl w:ilvl="0" w:tplc="4E00D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06C13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34C46"/>
    <w:multiLevelType w:val="hybridMultilevel"/>
    <w:tmpl w:val="BFDE2F8A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5" w15:restartNumberingAfterBreak="0">
    <w:nsid w:val="7E624B70"/>
    <w:multiLevelType w:val="hybridMultilevel"/>
    <w:tmpl w:val="B49C4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F3BFD"/>
    <w:multiLevelType w:val="hybridMultilevel"/>
    <w:tmpl w:val="720C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81738">
    <w:abstractNumId w:val="31"/>
  </w:num>
  <w:num w:numId="2" w16cid:durableId="1851524625">
    <w:abstractNumId w:val="35"/>
  </w:num>
  <w:num w:numId="3" w16cid:durableId="1434937801">
    <w:abstractNumId w:val="1"/>
  </w:num>
  <w:num w:numId="4" w16cid:durableId="918364162">
    <w:abstractNumId w:val="29"/>
  </w:num>
  <w:num w:numId="5" w16cid:durableId="1250774824">
    <w:abstractNumId w:val="3"/>
  </w:num>
  <w:num w:numId="6" w16cid:durableId="1852446861">
    <w:abstractNumId w:val="6"/>
  </w:num>
  <w:num w:numId="7" w16cid:durableId="534461628">
    <w:abstractNumId w:val="5"/>
  </w:num>
  <w:num w:numId="8" w16cid:durableId="1362902284">
    <w:abstractNumId w:val="4"/>
  </w:num>
  <w:num w:numId="9" w16cid:durableId="723606692">
    <w:abstractNumId w:val="17"/>
  </w:num>
  <w:num w:numId="10" w16cid:durableId="1897274721">
    <w:abstractNumId w:val="10"/>
  </w:num>
  <w:num w:numId="11" w16cid:durableId="1708337153">
    <w:abstractNumId w:val="8"/>
  </w:num>
  <w:num w:numId="12" w16cid:durableId="209733691">
    <w:abstractNumId w:val="13"/>
  </w:num>
  <w:num w:numId="13" w16cid:durableId="1343164973">
    <w:abstractNumId w:val="30"/>
  </w:num>
  <w:num w:numId="14" w16cid:durableId="348071007">
    <w:abstractNumId w:val="9"/>
  </w:num>
  <w:num w:numId="15" w16cid:durableId="481123034">
    <w:abstractNumId w:val="18"/>
  </w:num>
  <w:num w:numId="16" w16cid:durableId="263271045">
    <w:abstractNumId w:val="34"/>
  </w:num>
  <w:num w:numId="17" w16cid:durableId="1599869977">
    <w:abstractNumId w:val="12"/>
  </w:num>
  <w:num w:numId="18" w16cid:durableId="23136159">
    <w:abstractNumId w:val="16"/>
  </w:num>
  <w:num w:numId="19" w16cid:durableId="739912844">
    <w:abstractNumId w:val="20"/>
  </w:num>
  <w:num w:numId="20" w16cid:durableId="1709992629">
    <w:abstractNumId w:val="28"/>
  </w:num>
  <w:num w:numId="21" w16cid:durableId="218369668">
    <w:abstractNumId w:val="23"/>
  </w:num>
  <w:num w:numId="22" w16cid:durableId="1325742864">
    <w:abstractNumId w:val="33"/>
  </w:num>
  <w:num w:numId="23" w16cid:durableId="760025854">
    <w:abstractNumId w:val="14"/>
  </w:num>
  <w:num w:numId="24" w16cid:durableId="176582856">
    <w:abstractNumId w:val="7"/>
  </w:num>
  <w:num w:numId="25" w16cid:durableId="1076131112">
    <w:abstractNumId w:val="2"/>
  </w:num>
  <w:num w:numId="26" w16cid:durableId="1391463499">
    <w:abstractNumId w:val="19"/>
  </w:num>
  <w:num w:numId="27" w16cid:durableId="1707753037">
    <w:abstractNumId w:val="24"/>
  </w:num>
  <w:num w:numId="28" w16cid:durableId="907880472">
    <w:abstractNumId w:val="27"/>
  </w:num>
  <w:num w:numId="29" w16cid:durableId="614211959">
    <w:abstractNumId w:val="0"/>
  </w:num>
  <w:num w:numId="30" w16cid:durableId="254175463">
    <w:abstractNumId w:val="11"/>
  </w:num>
  <w:num w:numId="31" w16cid:durableId="1432967672">
    <w:abstractNumId w:val="21"/>
  </w:num>
  <w:num w:numId="32" w16cid:durableId="49689883">
    <w:abstractNumId w:val="26"/>
  </w:num>
  <w:num w:numId="33" w16cid:durableId="1697805653">
    <w:abstractNumId w:val="32"/>
  </w:num>
  <w:num w:numId="34" w16cid:durableId="1295988955">
    <w:abstractNumId w:val="15"/>
  </w:num>
  <w:num w:numId="35" w16cid:durableId="138034097">
    <w:abstractNumId w:val="36"/>
  </w:num>
  <w:num w:numId="36" w16cid:durableId="159275059">
    <w:abstractNumId w:val="22"/>
  </w:num>
  <w:num w:numId="37" w16cid:durableId="986207483">
    <w:abstractNumId w:val="25"/>
  </w:num>
  <w:num w:numId="38" w16cid:durableId="1826892174">
    <w:abstractNumId w:val="22"/>
  </w:num>
  <w:num w:numId="39" w16cid:durableId="989560289">
    <w:abstractNumId w:val="22"/>
  </w:num>
  <w:num w:numId="40" w16cid:durableId="876158909">
    <w:abstractNumId w:val="22"/>
  </w:num>
  <w:num w:numId="41" w16cid:durableId="223685940">
    <w:abstractNumId w:val="22"/>
  </w:num>
  <w:num w:numId="42" w16cid:durableId="1764689479">
    <w:abstractNumId w:val="22"/>
  </w:num>
  <w:num w:numId="43" w16cid:durableId="703990607">
    <w:abstractNumId w:val="22"/>
  </w:num>
  <w:num w:numId="44" w16cid:durableId="875704843">
    <w:abstractNumId w:val="22"/>
  </w:num>
  <w:num w:numId="45" w16cid:durableId="678894439">
    <w:abstractNumId w:val="22"/>
  </w:num>
  <w:num w:numId="46" w16cid:durableId="504127516">
    <w:abstractNumId w:val="22"/>
  </w:num>
  <w:num w:numId="47" w16cid:durableId="1762334967">
    <w:abstractNumId w:val="22"/>
  </w:num>
  <w:num w:numId="48" w16cid:durableId="396123680">
    <w:abstractNumId w:val="22"/>
  </w:num>
  <w:num w:numId="49" w16cid:durableId="164826049">
    <w:abstractNumId w:val="22"/>
  </w:num>
  <w:num w:numId="50" w16cid:durableId="5675446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9FF"/>
    <w:rsid w:val="00005C0A"/>
    <w:rsid w:val="00006E3F"/>
    <w:rsid w:val="00017C28"/>
    <w:rsid w:val="00024C44"/>
    <w:rsid w:val="000340A0"/>
    <w:rsid w:val="00037430"/>
    <w:rsid w:val="00041716"/>
    <w:rsid w:val="00063809"/>
    <w:rsid w:val="000652D8"/>
    <w:rsid w:val="00067ED9"/>
    <w:rsid w:val="00081541"/>
    <w:rsid w:val="00093949"/>
    <w:rsid w:val="00097067"/>
    <w:rsid w:val="000A1211"/>
    <w:rsid w:val="000A2F40"/>
    <w:rsid w:val="000A4606"/>
    <w:rsid w:val="000A514D"/>
    <w:rsid w:val="000A7BA8"/>
    <w:rsid w:val="000C6750"/>
    <w:rsid w:val="000D246E"/>
    <w:rsid w:val="000D7182"/>
    <w:rsid w:val="000E2B11"/>
    <w:rsid w:val="000E4169"/>
    <w:rsid w:val="00101DCF"/>
    <w:rsid w:val="00102BEB"/>
    <w:rsid w:val="00105F34"/>
    <w:rsid w:val="001068EA"/>
    <w:rsid w:val="00110E35"/>
    <w:rsid w:val="001123DB"/>
    <w:rsid w:val="00120694"/>
    <w:rsid w:val="00136822"/>
    <w:rsid w:val="00141959"/>
    <w:rsid w:val="00146175"/>
    <w:rsid w:val="00146DCB"/>
    <w:rsid w:val="00151ED7"/>
    <w:rsid w:val="00165851"/>
    <w:rsid w:val="00171091"/>
    <w:rsid w:val="001825C8"/>
    <w:rsid w:val="00186908"/>
    <w:rsid w:val="00190028"/>
    <w:rsid w:val="00192E26"/>
    <w:rsid w:val="0019568D"/>
    <w:rsid w:val="001A274E"/>
    <w:rsid w:val="001A2B5B"/>
    <w:rsid w:val="001A7341"/>
    <w:rsid w:val="001A7657"/>
    <w:rsid w:val="001A795E"/>
    <w:rsid w:val="001B24B4"/>
    <w:rsid w:val="001B6A0A"/>
    <w:rsid w:val="001C0EDE"/>
    <w:rsid w:val="001C2801"/>
    <w:rsid w:val="001E01CA"/>
    <w:rsid w:val="001E4FA5"/>
    <w:rsid w:val="001F2120"/>
    <w:rsid w:val="001F4EA9"/>
    <w:rsid w:val="00201511"/>
    <w:rsid w:val="002027FD"/>
    <w:rsid w:val="00217238"/>
    <w:rsid w:val="0021724C"/>
    <w:rsid w:val="00220BDC"/>
    <w:rsid w:val="0022707A"/>
    <w:rsid w:val="00235549"/>
    <w:rsid w:val="002355F5"/>
    <w:rsid w:val="00241BC5"/>
    <w:rsid w:val="00241E64"/>
    <w:rsid w:val="0024528F"/>
    <w:rsid w:val="00251018"/>
    <w:rsid w:val="00252304"/>
    <w:rsid w:val="00254F66"/>
    <w:rsid w:val="00272C71"/>
    <w:rsid w:val="002751DB"/>
    <w:rsid w:val="002833B4"/>
    <w:rsid w:val="0028441F"/>
    <w:rsid w:val="00287A5F"/>
    <w:rsid w:val="00292629"/>
    <w:rsid w:val="002930F3"/>
    <w:rsid w:val="002945CC"/>
    <w:rsid w:val="002B2232"/>
    <w:rsid w:val="002C0D2B"/>
    <w:rsid w:val="002C12E6"/>
    <w:rsid w:val="002C6578"/>
    <w:rsid w:val="002D2105"/>
    <w:rsid w:val="002D62B8"/>
    <w:rsid w:val="002D66AB"/>
    <w:rsid w:val="002E33CE"/>
    <w:rsid w:val="002E4D8C"/>
    <w:rsid w:val="002E55CB"/>
    <w:rsid w:val="002E5ADE"/>
    <w:rsid w:val="002E7B5A"/>
    <w:rsid w:val="003064E2"/>
    <w:rsid w:val="00315755"/>
    <w:rsid w:val="003256D9"/>
    <w:rsid w:val="00327E03"/>
    <w:rsid w:val="00335544"/>
    <w:rsid w:val="0033694B"/>
    <w:rsid w:val="00341B83"/>
    <w:rsid w:val="00341CE1"/>
    <w:rsid w:val="00347B7C"/>
    <w:rsid w:val="00357C21"/>
    <w:rsid w:val="00370376"/>
    <w:rsid w:val="003718DB"/>
    <w:rsid w:val="0037286F"/>
    <w:rsid w:val="00372C88"/>
    <w:rsid w:val="00373DAB"/>
    <w:rsid w:val="00383B04"/>
    <w:rsid w:val="00394D8B"/>
    <w:rsid w:val="0039514C"/>
    <w:rsid w:val="003B2B94"/>
    <w:rsid w:val="003B66F6"/>
    <w:rsid w:val="003C1C3F"/>
    <w:rsid w:val="003C1FBC"/>
    <w:rsid w:val="003C4455"/>
    <w:rsid w:val="003D2FC6"/>
    <w:rsid w:val="003D3199"/>
    <w:rsid w:val="003D7738"/>
    <w:rsid w:val="003F027B"/>
    <w:rsid w:val="003F7809"/>
    <w:rsid w:val="0040160F"/>
    <w:rsid w:val="00412AAC"/>
    <w:rsid w:val="00417615"/>
    <w:rsid w:val="004250AB"/>
    <w:rsid w:val="00427FAC"/>
    <w:rsid w:val="004322A5"/>
    <w:rsid w:val="004342EE"/>
    <w:rsid w:val="004348C3"/>
    <w:rsid w:val="00442888"/>
    <w:rsid w:val="00447479"/>
    <w:rsid w:val="00460057"/>
    <w:rsid w:val="00462B0A"/>
    <w:rsid w:val="0046314B"/>
    <w:rsid w:val="004662B1"/>
    <w:rsid w:val="00471551"/>
    <w:rsid w:val="00472094"/>
    <w:rsid w:val="004767A9"/>
    <w:rsid w:val="004813E6"/>
    <w:rsid w:val="00482752"/>
    <w:rsid w:val="00483F46"/>
    <w:rsid w:val="00486806"/>
    <w:rsid w:val="00486CD7"/>
    <w:rsid w:val="0049266F"/>
    <w:rsid w:val="004B061E"/>
    <w:rsid w:val="004C0C71"/>
    <w:rsid w:val="004C4E6D"/>
    <w:rsid w:val="004D4981"/>
    <w:rsid w:val="004E02FF"/>
    <w:rsid w:val="004E29E7"/>
    <w:rsid w:val="004F04A7"/>
    <w:rsid w:val="004F1850"/>
    <w:rsid w:val="004F41FB"/>
    <w:rsid w:val="00503911"/>
    <w:rsid w:val="00505EA4"/>
    <w:rsid w:val="00506DC8"/>
    <w:rsid w:val="0051126B"/>
    <w:rsid w:val="00515AC9"/>
    <w:rsid w:val="005353F8"/>
    <w:rsid w:val="00535478"/>
    <w:rsid w:val="005425DD"/>
    <w:rsid w:val="00547078"/>
    <w:rsid w:val="005479E4"/>
    <w:rsid w:val="00552C56"/>
    <w:rsid w:val="00555E6C"/>
    <w:rsid w:val="00561158"/>
    <w:rsid w:val="005626AF"/>
    <w:rsid w:val="00564F41"/>
    <w:rsid w:val="005707BE"/>
    <w:rsid w:val="005730E1"/>
    <w:rsid w:val="00590EB9"/>
    <w:rsid w:val="005A0785"/>
    <w:rsid w:val="005A3193"/>
    <w:rsid w:val="005A6129"/>
    <w:rsid w:val="005B5F60"/>
    <w:rsid w:val="005D1144"/>
    <w:rsid w:val="005D2B1E"/>
    <w:rsid w:val="005D511C"/>
    <w:rsid w:val="005D5B5A"/>
    <w:rsid w:val="005E3183"/>
    <w:rsid w:val="005E3B87"/>
    <w:rsid w:val="005F1268"/>
    <w:rsid w:val="005F421B"/>
    <w:rsid w:val="006056D5"/>
    <w:rsid w:val="00606B76"/>
    <w:rsid w:val="006072ED"/>
    <w:rsid w:val="00614063"/>
    <w:rsid w:val="00620C8A"/>
    <w:rsid w:val="00624E9C"/>
    <w:rsid w:val="00644451"/>
    <w:rsid w:val="00644915"/>
    <w:rsid w:val="0064639A"/>
    <w:rsid w:val="0064640E"/>
    <w:rsid w:val="0065050F"/>
    <w:rsid w:val="00650EDB"/>
    <w:rsid w:val="0065249B"/>
    <w:rsid w:val="00654310"/>
    <w:rsid w:val="0066179F"/>
    <w:rsid w:val="006657FD"/>
    <w:rsid w:val="00676A89"/>
    <w:rsid w:val="0068185E"/>
    <w:rsid w:val="00683C44"/>
    <w:rsid w:val="006873AA"/>
    <w:rsid w:val="00690A3F"/>
    <w:rsid w:val="006940EC"/>
    <w:rsid w:val="00695B5A"/>
    <w:rsid w:val="006A0E19"/>
    <w:rsid w:val="006A2F96"/>
    <w:rsid w:val="006A78EE"/>
    <w:rsid w:val="006B3F01"/>
    <w:rsid w:val="006B41D7"/>
    <w:rsid w:val="006C12DA"/>
    <w:rsid w:val="006C7503"/>
    <w:rsid w:val="006D0A95"/>
    <w:rsid w:val="006E34DC"/>
    <w:rsid w:val="006E6C3A"/>
    <w:rsid w:val="006F270F"/>
    <w:rsid w:val="006F410B"/>
    <w:rsid w:val="00701A1C"/>
    <w:rsid w:val="00702784"/>
    <w:rsid w:val="007055AD"/>
    <w:rsid w:val="00705D1F"/>
    <w:rsid w:val="00713712"/>
    <w:rsid w:val="00715F96"/>
    <w:rsid w:val="00716019"/>
    <w:rsid w:val="00716A98"/>
    <w:rsid w:val="0072196B"/>
    <w:rsid w:val="00727399"/>
    <w:rsid w:val="00727F39"/>
    <w:rsid w:val="00730ED8"/>
    <w:rsid w:val="00733A52"/>
    <w:rsid w:val="007359CB"/>
    <w:rsid w:val="007462B8"/>
    <w:rsid w:val="007476AF"/>
    <w:rsid w:val="007501EA"/>
    <w:rsid w:val="00755FAE"/>
    <w:rsid w:val="00764101"/>
    <w:rsid w:val="007645DB"/>
    <w:rsid w:val="00772E4B"/>
    <w:rsid w:val="0077380E"/>
    <w:rsid w:val="00774914"/>
    <w:rsid w:val="007758F9"/>
    <w:rsid w:val="00781339"/>
    <w:rsid w:val="00786D55"/>
    <w:rsid w:val="007879FC"/>
    <w:rsid w:val="00792F69"/>
    <w:rsid w:val="00794281"/>
    <w:rsid w:val="00795D3A"/>
    <w:rsid w:val="00796AD3"/>
    <w:rsid w:val="00796E43"/>
    <w:rsid w:val="007A54F1"/>
    <w:rsid w:val="007B1AED"/>
    <w:rsid w:val="007B37C4"/>
    <w:rsid w:val="007B736B"/>
    <w:rsid w:val="007C170F"/>
    <w:rsid w:val="007C7A26"/>
    <w:rsid w:val="007D044C"/>
    <w:rsid w:val="007D19D0"/>
    <w:rsid w:val="007D50A5"/>
    <w:rsid w:val="007F425A"/>
    <w:rsid w:val="007F77DA"/>
    <w:rsid w:val="00802C6E"/>
    <w:rsid w:val="00803E10"/>
    <w:rsid w:val="00814A63"/>
    <w:rsid w:val="00831D8F"/>
    <w:rsid w:val="008335A6"/>
    <w:rsid w:val="0083428C"/>
    <w:rsid w:val="00836B55"/>
    <w:rsid w:val="008374AE"/>
    <w:rsid w:val="008408AE"/>
    <w:rsid w:val="00841A61"/>
    <w:rsid w:val="00847900"/>
    <w:rsid w:val="008671EC"/>
    <w:rsid w:val="0087348A"/>
    <w:rsid w:val="00875708"/>
    <w:rsid w:val="00886D00"/>
    <w:rsid w:val="00890084"/>
    <w:rsid w:val="00890D4C"/>
    <w:rsid w:val="0089122F"/>
    <w:rsid w:val="008A3EE5"/>
    <w:rsid w:val="008A59BA"/>
    <w:rsid w:val="008A6D01"/>
    <w:rsid w:val="008B02E4"/>
    <w:rsid w:val="008B2DCF"/>
    <w:rsid w:val="008D1B26"/>
    <w:rsid w:val="008D6056"/>
    <w:rsid w:val="008E56D6"/>
    <w:rsid w:val="008F0B30"/>
    <w:rsid w:val="008F210D"/>
    <w:rsid w:val="008F63FC"/>
    <w:rsid w:val="008F7493"/>
    <w:rsid w:val="008F7DED"/>
    <w:rsid w:val="00912591"/>
    <w:rsid w:val="00914BE2"/>
    <w:rsid w:val="00917A03"/>
    <w:rsid w:val="0092684B"/>
    <w:rsid w:val="00927955"/>
    <w:rsid w:val="00932855"/>
    <w:rsid w:val="00946BC3"/>
    <w:rsid w:val="00947611"/>
    <w:rsid w:val="009501B8"/>
    <w:rsid w:val="00953654"/>
    <w:rsid w:val="00954297"/>
    <w:rsid w:val="00956228"/>
    <w:rsid w:val="00967E59"/>
    <w:rsid w:val="00971A5B"/>
    <w:rsid w:val="00973C5B"/>
    <w:rsid w:val="009748D5"/>
    <w:rsid w:val="009860A2"/>
    <w:rsid w:val="00991F55"/>
    <w:rsid w:val="00994503"/>
    <w:rsid w:val="009A38EE"/>
    <w:rsid w:val="009A5BEB"/>
    <w:rsid w:val="009B0E05"/>
    <w:rsid w:val="009B32ED"/>
    <w:rsid w:val="009C0918"/>
    <w:rsid w:val="009C5367"/>
    <w:rsid w:val="009C74B6"/>
    <w:rsid w:val="009D27B1"/>
    <w:rsid w:val="009D3B43"/>
    <w:rsid w:val="009D55A0"/>
    <w:rsid w:val="009D55EF"/>
    <w:rsid w:val="009D5820"/>
    <w:rsid w:val="009D6252"/>
    <w:rsid w:val="009D7A2D"/>
    <w:rsid w:val="009D7C52"/>
    <w:rsid w:val="009E157C"/>
    <w:rsid w:val="009E2B03"/>
    <w:rsid w:val="009F4915"/>
    <w:rsid w:val="009F573F"/>
    <w:rsid w:val="009F5C86"/>
    <w:rsid w:val="00A061EA"/>
    <w:rsid w:val="00A074E9"/>
    <w:rsid w:val="00A10162"/>
    <w:rsid w:val="00A124B9"/>
    <w:rsid w:val="00A26620"/>
    <w:rsid w:val="00A33458"/>
    <w:rsid w:val="00A44A49"/>
    <w:rsid w:val="00A53A57"/>
    <w:rsid w:val="00A53C11"/>
    <w:rsid w:val="00A612AA"/>
    <w:rsid w:val="00A67A92"/>
    <w:rsid w:val="00A67E43"/>
    <w:rsid w:val="00A75691"/>
    <w:rsid w:val="00A80C55"/>
    <w:rsid w:val="00AA1D76"/>
    <w:rsid w:val="00AA4A61"/>
    <w:rsid w:val="00AA4A99"/>
    <w:rsid w:val="00AA7242"/>
    <w:rsid w:val="00AB1FA3"/>
    <w:rsid w:val="00AB2778"/>
    <w:rsid w:val="00AB75D8"/>
    <w:rsid w:val="00AC129D"/>
    <w:rsid w:val="00AC24F1"/>
    <w:rsid w:val="00AC254B"/>
    <w:rsid w:val="00AC38FF"/>
    <w:rsid w:val="00AC4391"/>
    <w:rsid w:val="00AD25AC"/>
    <w:rsid w:val="00AD2E03"/>
    <w:rsid w:val="00AD7C39"/>
    <w:rsid w:val="00AE3E43"/>
    <w:rsid w:val="00AE6EFE"/>
    <w:rsid w:val="00AF085A"/>
    <w:rsid w:val="00AF2213"/>
    <w:rsid w:val="00AF416E"/>
    <w:rsid w:val="00B0472B"/>
    <w:rsid w:val="00B06630"/>
    <w:rsid w:val="00B10495"/>
    <w:rsid w:val="00B1252D"/>
    <w:rsid w:val="00B236D1"/>
    <w:rsid w:val="00B23882"/>
    <w:rsid w:val="00B266F0"/>
    <w:rsid w:val="00B3183E"/>
    <w:rsid w:val="00B36BCE"/>
    <w:rsid w:val="00B370CE"/>
    <w:rsid w:val="00B41E61"/>
    <w:rsid w:val="00B4207C"/>
    <w:rsid w:val="00B435F6"/>
    <w:rsid w:val="00B459E0"/>
    <w:rsid w:val="00B4743F"/>
    <w:rsid w:val="00B5003E"/>
    <w:rsid w:val="00B500E2"/>
    <w:rsid w:val="00B51ADA"/>
    <w:rsid w:val="00B52F24"/>
    <w:rsid w:val="00B53403"/>
    <w:rsid w:val="00B5487A"/>
    <w:rsid w:val="00B82125"/>
    <w:rsid w:val="00B83483"/>
    <w:rsid w:val="00B97BE4"/>
    <w:rsid w:val="00BA3279"/>
    <w:rsid w:val="00BA54AF"/>
    <w:rsid w:val="00BA5646"/>
    <w:rsid w:val="00BA5F7E"/>
    <w:rsid w:val="00BB5780"/>
    <w:rsid w:val="00BD19E7"/>
    <w:rsid w:val="00BD41D5"/>
    <w:rsid w:val="00BD7045"/>
    <w:rsid w:val="00BE1357"/>
    <w:rsid w:val="00BE792F"/>
    <w:rsid w:val="00BF63A8"/>
    <w:rsid w:val="00C02C88"/>
    <w:rsid w:val="00C02FEF"/>
    <w:rsid w:val="00C15187"/>
    <w:rsid w:val="00C314B0"/>
    <w:rsid w:val="00C32E02"/>
    <w:rsid w:val="00C33405"/>
    <w:rsid w:val="00C36C20"/>
    <w:rsid w:val="00C41EF4"/>
    <w:rsid w:val="00C42053"/>
    <w:rsid w:val="00C45690"/>
    <w:rsid w:val="00C5027A"/>
    <w:rsid w:val="00C518CC"/>
    <w:rsid w:val="00C524C4"/>
    <w:rsid w:val="00C600E1"/>
    <w:rsid w:val="00C819C4"/>
    <w:rsid w:val="00C905A2"/>
    <w:rsid w:val="00C91E83"/>
    <w:rsid w:val="00CA446F"/>
    <w:rsid w:val="00CA4DE0"/>
    <w:rsid w:val="00CA68AD"/>
    <w:rsid w:val="00CB5585"/>
    <w:rsid w:val="00CB71A6"/>
    <w:rsid w:val="00CC19E7"/>
    <w:rsid w:val="00CC2404"/>
    <w:rsid w:val="00CD088C"/>
    <w:rsid w:val="00CD355F"/>
    <w:rsid w:val="00CE0357"/>
    <w:rsid w:val="00CE112A"/>
    <w:rsid w:val="00CE723C"/>
    <w:rsid w:val="00D03704"/>
    <w:rsid w:val="00D05BF2"/>
    <w:rsid w:val="00D21FA2"/>
    <w:rsid w:val="00D26D9F"/>
    <w:rsid w:val="00D32AAF"/>
    <w:rsid w:val="00D33573"/>
    <w:rsid w:val="00D36A1B"/>
    <w:rsid w:val="00D44798"/>
    <w:rsid w:val="00D44894"/>
    <w:rsid w:val="00D61501"/>
    <w:rsid w:val="00D63618"/>
    <w:rsid w:val="00D803AE"/>
    <w:rsid w:val="00D87270"/>
    <w:rsid w:val="00DC0F7A"/>
    <w:rsid w:val="00DC7767"/>
    <w:rsid w:val="00DC7A9D"/>
    <w:rsid w:val="00DD2B61"/>
    <w:rsid w:val="00DD387F"/>
    <w:rsid w:val="00DD640E"/>
    <w:rsid w:val="00DE4FDD"/>
    <w:rsid w:val="00DE5FE9"/>
    <w:rsid w:val="00DE687E"/>
    <w:rsid w:val="00DF25B8"/>
    <w:rsid w:val="00DF6E92"/>
    <w:rsid w:val="00E100B5"/>
    <w:rsid w:val="00E10C0C"/>
    <w:rsid w:val="00E14957"/>
    <w:rsid w:val="00E1649B"/>
    <w:rsid w:val="00E212AE"/>
    <w:rsid w:val="00E24886"/>
    <w:rsid w:val="00E30ACA"/>
    <w:rsid w:val="00E3628C"/>
    <w:rsid w:val="00E367A8"/>
    <w:rsid w:val="00E42E69"/>
    <w:rsid w:val="00E44EA2"/>
    <w:rsid w:val="00E4518A"/>
    <w:rsid w:val="00E4572D"/>
    <w:rsid w:val="00E4797D"/>
    <w:rsid w:val="00E53138"/>
    <w:rsid w:val="00E55038"/>
    <w:rsid w:val="00E6596B"/>
    <w:rsid w:val="00E663BF"/>
    <w:rsid w:val="00E756A1"/>
    <w:rsid w:val="00E76C8B"/>
    <w:rsid w:val="00E77170"/>
    <w:rsid w:val="00E86136"/>
    <w:rsid w:val="00E877AF"/>
    <w:rsid w:val="00E921EE"/>
    <w:rsid w:val="00E93194"/>
    <w:rsid w:val="00EB2BAD"/>
    <w:rsid w:val="00EB55AF"/>
    <w:rsid w:val="00EB7A9B"/>
    <w:rsid w:val="00EC2F18"/>
    <w:rsid w:val="00EC74B2"/>
    <w:rsid w:val="00EC7BF9"/>
    <w:rsid w:val="00EC7CF5"/>
    <w:rsid w:val="00EF70C1"/>
    <w:rsid w:val="00F02696"/>
    <w:rsid w:val="00F04A4F"/>
    <w:rsid w:val="00F12B0F"/>
    <w:rsid w:val="00F13371"/>
    <w:rsid w:val="00F21A6F"/>
    <w:rsid w:val="00F23107"/>
    <w:rsid w:val="00F23689"/>
    <w:rsid w:val="00F27A84"/>
    <w:rsid w:val="00F316F7"/>
    <w:rsid w:val="00F43A5F"/>
    <w:rsid w:val="00F4602F"/>
    <w:rsid w:val="00F47C3D"/>
    <w:rsid w:val="00F5063C"/>
    <w:rsid w:val="00F6070F"/>
    <w:rsid w:val="00F62BAF"/>
    <w:rsid w:val="00F6499B"/>
    <w:rsid w:val="00F72E32"/>
    <w:rsid w:val="00F77501"/>
    <w:rsid w:val="00F87955"/>
    <w:rsid w:val="00F95286"/>
    <w:rsid w:val="00FA39E7"/>
    <w:rsid w:val="00FB1593"/>
    <w:rsid w:val="00FB517D"/>
    <w:rsid w:val="00FC14AA"/>
    <w:rsid w:val="00FD1C44"/>
    <w:rsid w:val="00FD3188"/>
    <w:rsid w:val="00FE19FC"/>
    <w:rsid w:val="00FE440A"/>
    <w:rsid w:val="00FE60AA"/>
    <w:rsid w:val="00FF35CE"/>
    <w:rsid w:val="00FF5956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36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36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36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F7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E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91762C-7D05-41D9-A6B6-35AE4BE954FB}"/>
</file>

<file path=customXml/itemProps2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Freddie Valletta</cp:lastModifiedBy>
  <cp:revision>3</cp:revision>
  <cp:lastPrinted>2019-01-11T16:22:00Z</cp:lastPrinted>
  <dcterms:created xsi:type="dcterms:W3CDTF">2022-01-17T11:53:00Z</dcterms:created>
  <dcterms:modified xsi:type="dcterms:W3CDTF">2022-04-25T21:13:00Z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