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8D8B22" w14:textId="77777777" w:rsidR="003C1C3F" w:rsidRDefault="003C1C3F" w:rsidP="00F43A5F">
      <w:pPr>
        <w:ind w:hanging="142"/>
        <w:rPr>
          <w:rFonts w:cstheme="minorHAnsi"/>
          <w:noProof/>
          <w:color w:val="000000"/>
          <w:lang w:val="en-GB" w:eastAsia="en-GB"/>
        </w:rPr>
      </w:pPr>
    </w:p>
    <w:p w14:paraId="6C46B900" w14:textId="77777777" w:rsidR="003C1C3F" w:rsidRDefault="003C1C3F" w:rsidP="00F43A5F">
      <w:pPr>
        <w:ind w:hanging="142"/>
        <w:rPr>
          <w:rFonts w:cstheme="minorHAnsi"/>
          <w:noProof/>
          <w:color w:val="000000"/>
          <w:lang w:val="en-GB" w:eastAsia="en-GB"/>
        </w:rPr>
      </w:pPr>
    </w:p>
    <w:p w14:paraId="18641A6E" w14:textId="361F5D30" w:rsidR="00DC7A9D" w:rsidRPr="0068185E" w:rsidRDefault="003C1C3F" w:rsidP="00F43A5F">
      <w:pPr>
        <w:ind w:hanging="142"/>
        <w:rPr>
          <w:rFonts w:cstheme="minorHAnsi"/>
          <w:noProof/>
          <w:color w:val="000000"/>
          <w:lang w:val="en-GB" w:eastAsia="en-GB"/>
        </w:rPr>
      </w:pPr>
      <w:r w:rsidRPr="00BD5553">
        <w:rPr>
          <w:rFonts w:ascii="Arial" w:hAnsi="Arial" w:cs="Arial"/>
          <w:b/>
          <w:noProof/>
          <w:sz w:val="32"/>
          <w:szCs w:val="20"/>
        </w:rPr>
        <w:drawing>
          <wp:anchor distT="0" distB="0" distL="114300" distR="114300" simplePos="0" relativeHeight="251659264" behindDoc="1" locked="0" layoutInCell="1" allowOverlap="1" wp14:anchorId="6522F935" wp14:editId="09BF4ED2">
            <wp:simplePos x="0" y="0"/>
            <wp:positionH relativeFrom="margin">
              <wp:posOffset>0</wp:posOffset>
            </wp:positionH>
            <wp:positionV relativeFrom="page">
              <wp:posOffset>629920</wp:posOffset>
            </wp:positionV>
            <wp:extent cx="1274568" cy="744279"/>
            <wp:effectExtent l="0" t="0" r="190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4568" cy="74427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330"/>
        <w:gridCol w:w="2331"/>
        <w:gridCol w:w="1146"/>
        <w:gridCol w:w="1185"/>
        <w:gridCol w:w="2331"/>
      </w:tblGrid>
      <w:tr w:rsidR="00017C28" w:rsidRPr="0068185E" w14:paraId="286F7613" w14:textId="7C25DBED" w:rsidTr="00017C28">
        <w:tc>
          <w:tcPr>
            <w:tcW w:w="5807" w:type="dxa"/>
            <w:gridSpan w:val="3"/>
          </w:tcPr>
          <w:p w14:paraId="099807CA" w14:textId="4F8BDB60" w:rsidR="00017C28" w:rsidRPr="0068185E" w:rsidRDefault="00017C28" w:rsidP="00F43A5F">
            <w:pPr>
              <w:spacing w:before="120" w:after="120" w:line="276" w:lineRule="auto"/>
              <w:rPr>
                <w:rFonts w:cstheme="minorHAnsi"/>
                <w:b/>
                <w:sz w:val="32"/>
                <w:szCs w:val="36"/>
              </w:rPr>
            </w:pPr>
            <w:r w:rsidRPr="0068185E">
              <w:rPr>
                <w:rFonts w:cstheme="minorHAnsi"/>
                <w:b/>
                <w:sz w:val="32"/>
                <w:szCs w:val="36"/>
              </w:rPr>
              <w:t>Technical Note</w:t>
            </w:r>
          </w:p>
        </w:tc>
        <w:tc>
          <w:tcPr>
            <w:tcW w:w="3516" w:type="dxa"/>
            <w:gridSpan w:val="2"/>
          </w:tcPr>
          <w:p w14:paraId="53730896" w14:textId="39B0C165" w:rsidR="00017C28" w:rsidRPr="0068185E" w:rsidRDefault="00017C28" w:rsidP="00F43A5F">
            <w:pPr>
              <w:spacing w:before="120" w:after="120" w:line="276" w:lineRule="auto"/>
              <w:rPr>
                <w:rFonts w:cstheme="minorHAnsi"/>
                <w:b/>
                <w:sz w:val="32"/>
                <w:szCs w:val="36"/>
              </w:rPr>
            </w:pPr>
            <w:r w:rsidRPr="0068185E">
              <w:rPr>
                <w:rFonts w:cstheme="minorHAnsi"/>
                <w:b/>
                <w:sz w:val="32"/>
                <w:szCs w:val="36"/>
              </w:rPr>
              <w:t>TN</w:t>
            </w:r>
            <w:r w:rsidR="00701A1C" w:rsidRPr="0068185E">
              <w:rPr>
                <w:rFonts w:cstheme="minorHAnsi"/>
                <w:b/>
                <w:sz w:val="32"/>
                <w:szCs w:val="36"/>
              </w:rPr>
              <w:t>-</w:t>
            </w:r>
            <w:r w:rsidR="007C15E7">
              <w:rPr>
                <w:rFonts w:cstheme="minorHAnsi"/>
                <w:b/>
                <w:sz w:val="32"/>
                <w:szCs w:val="36"/>
              </w:rPr>
              <w:t>025</w:t>
            </w:r>
          </w:p>
        </w:tc>
      </w:tr>
      <w:tr w:rsidR="00017C28" w:rsidRPr="0068185E" w14:paraId="3F21FD0F" w14:textId="7F1D3522" w:rsidTr="00017C28">
        <w:tc>
          <w:tcPr>
            <w:tcW w:w="5807" w:type="dxa"/>
            <w:gridSpan w:val="3"/>
          </w:tcPr>
          <w:p w14:paraId="06ECA27B" w14:textId="54633BB1" w:rsidR="00017C28" w:rsidRPr="0068185E" w:rsidRDefault="008B2DCF" w:rsidP="00F43A5F">
            <w:pPr>
              <w:spacing w:before="120" w:after="120" w:line="276" w:lineRule="auto"/>
              <w:rPr>
                <w:rFonts w:cstheme="minorHAnsi"/>
                <w:sz w:val="22"/>
                <w:szCs w:val="22"/>
              </w:rPr>
            </w:pPr>
            <w:r w:rsidRPr="0068185E">
              <w:rPr>
                <w:rFonts w:cstheme="minorHAnsi"/>
                <w:b/>
                <w:sz w:val="22"/>
                <w:szCs w:val="22"/>
              </w:rPr>
              <w:t>Test</w:t>
            </w:r>
            <w:r w:rsidR="00017C28" w:rsidRPr="0068185E">
              <w:rPr>
                <w:rFonts w:cstheme="minorHAnsi"/>
                <w:b/>
                <w:sz w:val="22"/>
                <w:szCs w:val="22"/>
              </w:rPr>
              <w:t>:</w:t>
            </w:r>
            <w:r w:rsidR="00017C28" w:rsidRPr="0068185E">
              <w:rPr>
                <w:rFonts w:cstheme="minorHAnsi"/>
                <w:sz w:val="22"/>
                <w:szCs w:val="22"/>
              </w:rPr>
              <w:t xml:space="preserve"> </w:t>
            </w:r>
            <w:r w:rsidR="003139B7">
              <w:rPr>
                <w:rFonts w:cstheme="minorHAnsi"/>
                <w:sz w:val="22"/>
                <w:szCs w:val="22"/>
              </w:rPr>
              <w:t>All tests</w:t>
            </w:r>
          </w:p>
        </w:tc>
        <w:tc>
          <w:tcPr>
            <w:tcW w:w="3516" w:type="dxa"/>
            <w:gridSpan w:val="2"/>
          </w:tcPr>
          <w:p w14:paraId="1E8C66F8" w14:textId="1E7AE3CF" w:rsidR="00017C28" w:rsidRPr="0068185E" w:rsidRDefault="00AD7C39" w:rsidP="00F43A5F">
            <w:pPr>
              <w:spacing w:before="120" w:after="120" w:line="276" w:lineRule="auto"/>
              <w:rPr>
                <w:rFonts w:cstheme="minorHAnsi"/>
                <w:sz w:val="22"/>
                <w:szCs w:val="22"/>
              </w:rPr>
            </w:pPr>
            <w:r w:rsidRPr="0068185E">
              <w:rPr>
                <w:rFonts w:cstheme="minorHAnsi"/>
                <w:b/>
                <w:sz w:val="22"/>
                <w:szCs w:val="22"/>
              </w:rPr>
              <w:t>Test no.</w:t>
            </w:r>
            <w:r w:rsidR="00017C28" w:rsidRPr="0068185E">
              <w:rPr>
                <w:rFonts w:cstheme="minorHAnsi"/>
                <w:b/>
                <w:sz w:val="22"/>
                <w:szCs w:val="22"/>
              </w:rPr>
              <w:t>:</w:t>
            </w:r>
            <w:r w:rsidR="00017C28" w:rsidRPr="0068185E">
              <w:rPr>
                <w:rFonts w:cstheme="minorHAnsi"/>
                <w:sz w:val="22"/>
                <w:szCs w:val="22"/>
              </w:rPr>
              <w:t xml:space="preserve"> </w:t>
            </w:r>
          </w:p>
        </w:tc>
      </w:tr>
      <w:tr w:rsidR="003C1C3F" w:rsidRPr="0068185E" w14:paraId="718C8716" w14:textId="77777777" w:rsidTr="00017C28">
        <w:tc>
          <w:tcPr>
            <w:tcW w:w="5807" w:type="dxa"/>
            <w:gridSpan w:val="3"/>
          </w:tcPr>
          <w:p w14:paraId="636F8EFF" w14:textId="6B7BA471" w:rsidR="003C1C3F" w:rsidRPr="0068185E" w:rsidRDefault="003C1C3F" w:rsidP="00F43A5F">
            <w:pPr>
              <w:spacing w:before="120" w:after="120"/>
              <w:rPr>
                <w:rFonts w:cstheme="minorHAnsi"/>
                <w:b/>
              </w:rPr>
            </w:pPr>
            <w:r w:rsidRPr="0068185E">
              <w:rPr>
                <w:rFonts w:cstheme="minorHAnsi"/>
                <w:b/>
                <w:sz w:val="22"/>
                <w:szCs w:val="22"/>
              </w:rPr>
              <w:t>Assumption:</w:t>
            </w:r>
            <w:r w:rsidR="00102BEB">
              <w:rPr>
                <w:rFonts w:cstheme="minorHAnsi"/>
                <w:b/>
                <w:sz w:val="22"/>
                <w:szCs w:val="22"/>
              </w:rPr>
              <w:t xml:space="preserve"> </w:t>
            </w:r>
            <w:r w:rsidR="002A34D6">
              <w:rPr>
                <w:rFonts w:cstheme="minorHAnsi"/>
                <w:b/>
                <w:sz w:val="22"/>
                <w:szCs w:val="22"/>
              </w:rPr>
              <w:t>Flow restrictor pressure loss</w:t>
            </w:r>
          </w:p>
        </w:tc>
        <w:tc>
          <w:tcPr>
            <w:tcW w:w="3516" w:type="dxa"/>
            <w:gridSpan w:val="2"/>
          </w:tcPr>
          <w:p w14:paraId="49CDA700" w14:textId="4A0C1BE1" w:rsidR="003C1C3F" w:rsidRPr="0068185E" w:rsidRDefault="003C1C3F" w:rsidP="00F43A5F">
            <w:pPr>
              <w:spacing w:before="120" w:after="120"/>
              <w:rPr>
                <w:rFonts w:cstheme="minorHAnsi"/>
                <w:b/>
              </w:rPr>
            </w:pPr>
            <w:r w:rsidRPr="0068185E">
              <w:rPr>
                <w:rFonts w:cstheme="minorHAnsi"/>
                <w:b/>
                <w:sz w:val="22"/>
                <w:szCs w:val="22"/>
              </w:rPr>
              <w:t>Assumption</w:t>
            </w:r>
            <w:r>
              <w:rPr>
                <w:rFonts w:cstheme="minorHAnsi"/>
                <w:b/>
                <w:sz w:val="22"/>
                <w:szCs w:val="22"/>
              </w:rPr>
              <w:t xml:space="preserve"> no:</w:t>
            </w:r>
            <w:r w:rsidR="00102BEB">
              <w:rPr>
                <w:rFonts w:cstheme="minorHAnsi"/>
                <w:b/>
                <w:sz w:val="22"/>
                <w:szCs w:val="22"/>
              </w:rPr>
              <w:t xml:space="preserve"> </w:t>
            </w:r>
            <w:r w:rsidR="00676BB4">
              <w:rPr>
                <w:rFonts w:cstheme="minorHAnsi"/>
                <w:b/>
                <w:sz w:val="22"/>
                <w:szCs w:val="22"/>
              </w:rPr>
              <w:t>58</w:t>
            </w:r>
          </w:p>
        </w:tc>
      </w:tr>
      <w:tr w:rsidR="00017C28" w:rsidRPr="0068185E" w14:paraId="654BFA1A" w14:textId="37D4D373" w:rsidTr="00036C48">
        <w:tc>
          <w:tcPr>
            <w:tcW w:w="2330" w:type="dxa"/>
          </w:tcPr>
          <w:p w14:paraId="57E74381" w14:textId="2FA97AE1" w:rsidR="00017C28" w:rsidRPr="0068185E" w:rsidRDefault="00017C28" w:rsidP="00F43A5F">
            <w:pPr>
              <w:spacing w:before="120" w:after="120" w:line="276" w:lineRule="auto"/>
              <w:rPr>
                <w:rFonts w:cstheme="minorHAnsi"/>
                <w:b/>
                <w:sz w:val="22"/>
                <w:szCs w:val="22"/>
              </w:rPr>
            </w:pPr>
            <w:r w:rsidRPr="0068185E">
              <w:rPr>
                <w:rFonts w:cstheme="minorHAnsi"/>
                <w:b/>
                <w:sz w:val="22"/>
                <w:szCs w:val="22"/>
              </w:rPr>
              <w:t>Rev:</w:t>
            </w:r>
            <w:r w:rsidR="0044433A">
              <w:rPr>
                <w:rFonts w:cstheme="minorHAnsi"/>
                <w:b/>
                <w:sz w:val="22"/>
                <w:szCs w:val="22"/>
              </w:rPr>
              <w:t xml:space="preserve"> 03</w:t>
            </w:r>
          </w:p>
          <w:p w14:paraId="1412685A" w14:textId="1C7DBFF3" w:rsidR="00017C28" w:rsidRPr="0068185E" w:rsidRDefault="00017C28" w:rsidP="00F43A5F">
            <w:pPr>
              <w:spacing w:before="120" w:after="120" w:line="276" w:lineRule="auto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2331" w:type="dxa"/>
          </w:tcPr>
          <w:p w14:paraId="2EB87D4E" w14:textId="167E19B3" w:rsidR="00017C28" w:rsidRPr="00102BEB" w:rsidRDefault="00017C28" w:rsidP="00F43A5F">
            <w:pPr>
              <w:spacing w:before="120" w:after="120" w:line="276" w:lineRule="auto"/>
              <w:rPr>
                <w:rFonts w:cstheme="minorHAnsi"/>
                <w:bCs/>
                <w:sz w:val="22"/>
                <w:szCs w:val="22"/>
              </w:rPr>
            </w:pPr>
            <w:r w:rsidRPr="0068185E">
              <w:rPr>
                <w:rFonts w:cstheme="minorHAnsi"/>
                <w:b/>
                <w:sz w:val="22"/>
                <w:szCs w:val="22"/>
              </w:rPr>
              <w:t>Date:</w:t>
            </w:r>
            <w:r w:rsidR="00102BEB">
              <w:rPr>
                <w:rFonts w:cstheme="minorHAnsi"/>
                <w:b/>
                <w:sz w:val="22"/>
                <w:szCs w:val="22"/>
              </w:rPr>
              <w:t xml:space="preserve"> </w:t>
            </w:r>
            <w:r w:rsidR="007361E0">
              <w:rPr>
                <w:rFonts w:cstheme="minorHAnsi"/>
                <w:b/>
                <w:sz w:val="22"/>
                <w:szCs w:val="22"/>
              </w:rPr>
              <w:t>18/01/2022</w:t>
            </w:r>
          </w:p>
          <w:p w14:paraId="213A08F5" w14:textId="18EF8D5E" w:rsidR="00F43A5F" w:rsidRPr="0068185E" w:rsidRDefault="00F43A5F" w:rsidP="00F43A5F">
            <w:pPr>
              <w:spacing w:before="120" w:after="120" w:line="276" w:lineRule="auto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2331" w:type="dxa"/>
            <w:gridSpan w:val="2"/>
          </w:tcPr>
          <w:p w14:paraId="6B6FA489" w14:textId="73119935" w:rsidR="00017C28" w:rsidRPr="0068185E" w:rsidRDefault="00017C28" w:rsidP="00F43A5F">
            <w:pPr>
              <w:spacing w:before="120" w:after="120" w:line="276" w:lineRule="auto"/>
              <w:rPr>
                <w:rFonts w:cstheme="minorHAnsi"/>
                <w:b/>
                <w:sz w:val="22"/>
                <w:szCs w:val="22"/>
              </w:rPr>
            </w:pPr>
            <w:r w:rsidRPr="0068185E">
              <w:rPr>
                <w:rFonts w:cstheme="minorHAnsi"/>
                <w:b/>
                <w:sz w:val="22"/>
                <w:szCs w:val="22"/>
              </w:rPr>
              <w:t>Author:</w:t>
            </w:r>
            <w:r w:rsidR="00102BEB">
              <w:rPr>
                <w:rFonts w:cstheme="minorHAnsi"/>
                <w:b/>
                <w:sz w:val="22"/>
                <w:szCs w:val="22"/>
              </w:rPr>
              <w:t xml:space="preserve"> </w:t>
            </w:r>
            <w:r w:rsidR="003139B7">
              <w:rPr>
                <w:rFonts w:cstheme="minorHAnsi"/>
                <w:b/>
                <w:sz w:val="22"/>
                <w:szCs w:val="22"/>
              </w:rPr>
              <w:t>Valeria Khnykina</w:t>
            </w:r>
          </w:p>
          <w:p w14:paraId="4A7664B0" w14:textId="61E12F49" w:rsidR="00F43A5F" w:rsidRPr="0068185E" w:rsidRDefault="00F43A5F" w:rsidP="00F43A5F">
            <w:pPr>
              <w:spacing w:before="120" w:after="120" w:line="276" w:lineRule="auto"/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2331" w:type="dxa"/>
          </w:tcPr>
          <w:p w14:paraId="5B3DF2DC" w14:textId="1C55DBE6" w:rsidR="00017C28" w:rsidRDefault="00017C28" w:rsidP="00F43A5F">
            <w:pPr>
              <w:spacing w:before="120" w:after="120" w:line="276" w:lineRule="auto"/>
              <w:rPr>
                <w:rFonts w:cstheme="minorHAnsi"/>
                <w:b/>
                <w:sz w:val="22"/>
                <w:szCs w:val="22"/>
              </w:rPr>
            </w:pPr>
            <w:r w:rsidRPr="0068185E">
              <w:rPr>
                <w:rFonts w:cstheme="minorHAnsi"/>
                <w:b/>
                <w:sz w:val="22"/>
                <w:szCs w:val="22"/>
              </w:rPr>
              <w:t>Checked:</w:t>
            </w:r>
          </w:p>
          <w:p w14:paraId="24E1B65C" w14:textId="39E76DAA" w:rsidR="007C15E7" w:rsidRPr="0068185E" w:rsidRDefault="007C15E7" w:rsidP="00F43A5F">
            <w:pPr>
              <w:spacing w:before="120" w:after="120" w:line="276" w:lineRule="auto"/>
              <w:rPr>
                <w:rFonts w:cstheme="minorHAnsi"/>
                <w:b/>
                <w:sz w:val="22"/>
                <w:szCs w:val="22"/>
              </w:rPr>
            </w:pPr>
            <w:r>
              <w:rPr>
                <w:rFonts w:cstheme="minorHAnsi"/>
                <w:b/>
                <w:sz w:val="22"/>
                <w:szCs w:val="22"/>
              </w:rPr>
              <w:t>Tom Naughton</w:t>
            </w:r>
          </w:p>
          <w:p w14:paraId="7AC0C514" w14:textId="27E323D8" w:rsidR="00F43A5F" w:rsidRPr="0068185E" w:rsidRDefault="00F43A5F" w:rsidP="00F43A5F">
            <w:pPr>
              <w:spacing w:before="120" w:after="120" w:line="276" w:lineRule="auto"/>
              <w:rPr>
                <w:rFonts w:cstheme="minorHAnsi"/>
                <w:sz w:val="22"/>
                <w:szCs w:val="22"/>
              </w:rPr>
            </w:pPr>
          </w:p>
        </w:tc>
      </w:tr>
    </w:tbl>
    <w:p w14:paraId="037C94D1" w14:textId="7D801694" w:rsidR="00A75691" w:rsidRPr="0068185E" w:rsidRDefault="00F43A5F" w:rsidP="00A75691">
      <w:pPr>
        <w:pStyle w:val="Heading1"/>
        <w:rPr>
          <w:rFonts w:asciiTheme="minorHAnsi" w:hAnsiTheme="minorHAnsi" w:cstheme="minorHAnsi"/>
          <w:b/>
          <w:bCs/>
          <w:sz w:val="22"/>
          <w:szCs w:val="22"/>
        </w:rPr>
      </w:pPr>
      <w:bookmarkStart w:id="0" w:name="_Toc514342241"/>
      <w:r w:rsidRPr="0068185E">
        <w:rPr>
          <w:rFonts w:asciiTheme="minorHAnsi" w:hAnsiTheme="minorHAnsi" w:cstheme="minorHAnsi"/>
          <w:b/>
          <w:bCs/>
          <w:sz w:val="22"/>
          <w:szCs w:val="22"/>
        </w:rPr>
        <w:t>Introduction</w:t>
      </w:r>
      <w:bookmarkEnd w:id="0"/>
    </w:p>
    <w:p w14:paraId="26F6F604" w14:textId="1B1015AE" w:rsidR="003139B7" w:rsidRPr="0068185E" w:rsidRDefault="003139B7" w:rsidP="0068185E">
      <w:pPr>
        <w:spacing w:before="240" w:after="120"/>
        <w:jc w:val="both"/>
        <w:rPr>
          <w:lang w:val="en-GB"/>
        </w:rPr>
      </w:pPr>
      <w:r w:rsidRPr="003139B7">
        <w:rPr>
          <w:noProof/>
          <w:lang w:val="en-GB"/>
        </w:rPr>
        <w:drawing>
          <wp:inline distT="0" distB="0" distL="0" distR="0" wp14:anchorId="531C867B" wp14:editId="5A768A0B">
            <wp:extent cx="5926455" cy="65341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26455" cy="653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5C21DC" w14:textId="1876E211" w:rsidR="00A75691" w:rsidRPr="0068185E" w:rsidRDefault="00F43A5F" w:rsidP="00036C48">
      <w:pPr>
        <w:pStyle w:val="Heading1"/>
        <w:rPr>
          <w:rFonts w:asciiTheme="minorHAnsi" w:hAnsiTheme="minorHAnsi" w:cstheme="minorHAnsi"/>
          <w:b/>
          <w:bCs/>
          <w:sz w:val="22"/>
          <w:szCs w:val="22"/>
        </w:rPr>
      </w:pPr>
      <w:r w:rsidRPr="0068185E">
        <w:rPr>
          <w:rFonts w:asciiTheme="minorHAnsi" w:hAnsiTheme="minorHAnsi" w:cstheme="minorHAnsi"/>
          <w:b/>
          <w:bCs/>
          <w:sz w:val="22"/>
          <w:szCs w:val="22"/>
        </w:rPr>
        <w:t>Consideration</w:t>
      </w:r>
      <w:bookmarkStart w:id="1" w:name="_Toc514342246"/>
      <w:r w:rsidR="00B46869">
        <w:rPr>
          <w:rFonts w:asciiTheme="minorHAnsi" w:hAnsiTheme="minorHAnsi" w:cstheme="minorHAnsi"/>
          <w:b/>
          <w:bCs/>
          <w:sz w:val="22"/>
          <w:szCs w:val="22"/>
        </w:rPr>
        <w:t xml:space="preserve"> 1</w:t>
      </w:r>
    </w:p>
    <w:bookmarkEnd w:id="1"/>
    <w:p w14:paraId="5081310D" w14:textId="33877485" w:rsidR="00FA62E7" w:rsidRDefault="00FA62E7" w:rsidP="0068185E">
      <w:pPr>
        <w:spacing w:before="240" w:after="120"/>
        <w:jc w:val="both"/>
        <w:rPr>
          <w:rFonts w:cstheme="minorHAnsi"/>
        </w:rPr>
      </w:pPr>
      <w:r>
        <w:rPr>
          <w:rFonts w:cstheme="minorHAnsi"/>
        </w:rPr>
        <w:t xml:space="preserve">A number of heat meters </w:t>
      </w:r>
      <w:r w:rsidR="00251526">
        <w:rPr>
          <w:rFonts w:cstheme="minorHAnsi"/>
        </w:rPr>
        <w:t xml:space="preserve">types and manufacturers </w:t>
      </w:r>
      <w:r>
        <w:rPr>
          <w:rFonts w:cstheme="minorHAnsi"/>
        </w:rPr>
        <w:t>have been reviewed and the pressure loss compared with the test assumption.</w:t>
      </w:r>
    </w:p>
    <w:p w14:paraId="477A80C4" w14:textId="4164E6EE" w:rsidR="00FA62E7" w:rsidRDefault="00FA62E7" w:rsidP="0068185E">
      <w:pPr>
        <w:spacing w:before="240" w:after="120"/>
        <w:jc w:val="both"/>
        <w:rPr>
          <w:rFonts w:cstheme="minorHAnsi"/>
        </w:rPr>
      </w:pPr>
      <w:r>
        <w:rPr>
          <w:rFonts w:cstheme="minorHAnsi"/>
        </w:rPr>
        <w:t>Summary of results</w:t>
      </w:r>
      <w:r w:rsidR="008A1842">
        <w:rPr>
          <w:rFonts w:cstheme="minorHAnsi"/>
        </w:rPr>
        <w:t>:</w:t>
      </w:r>
    </w:p>
    <w:tbl>
      <w:tblPr>
        <w:tblW w:w="9700" w:type="dxa"/>
        <w:tblLook w:val="04A0" w:firstRow="1" w:lastRow="0" w:firstColumn="1" w:lastColumn="0" w:noHBand="0" w:noVBand="1"/>
      </w:tblPr>
      <w:tblGrid>
        <w:gridCol w:w="2580"/>
        <w:gridCol w:w="1520"/>
        <w:gridCol w:w="1520"/>
        <w:gridCol w:w="960"/>
        <w:gridCol w:w="1637"/>
        <w:gridCol w:w="1483"/>
      </w:tblGrid>
      <w:tr w:rsidR="00FA62E7" w:rsidRPr="00FA62E7" w14:paraId="3FA8135F" w14:textId="77777777" w:rsidTr="00666DB3">
        <w:trPr>
          <w:trHeight w:val="580"/>
        </w:trPr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B45F2C0" w14:textId="77777777" w:rsidR="00FA62E7" w:rsidRPr="00FA62E7" w:rsidRDefault="00FA62E7" w:rsidP="00FA62E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 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7E9ABF" w14:textId="77777777" w:rsidR="00FA62E7" w:rsidRPr="00FA62E7" w:rsidRDefault="00FA62E7" w:rsidP="00FA62E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Qp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0379EA" w14:textId="77777777" w:rsidR="00FA62E7" w:rsidRPr="00FA62E7" w:rsidRDefault="00FA62E7" w:rsidP="00FA62E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Nominal Diameter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68C866" w14:textId="6B46A0FB" w:rsidR="00FA62E7" w:rsidRPr="00FA62E7" w:rsidRDefault="00FA62E7" w:rsidP="00FA62E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 xml:space="preserve">Flow rate, </w:t>
            </w:r>
            <w:r w:rsidR="00676BB4">
              <w:rPr>
                <w:rFonts w:ascii="Calibri" w:eastAsia="Times New Roman" w:hAnsi="Calibri" w:cs="Calibri"/>
                <w:color w:val="000000"/>
                <w:lang w:val="en-GB" w:eastAsia="en-GB"/>
              </w:rPr>
              <w:t>m3</w:t>
            </w: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/h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BDCA1FB" w14:textId="528949F3" w:rsidR="00FA62E7" w:rsidRPr="00FA62E7" w:rsidRDefault="00FA62E7" w:rsidP="00FA62E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 xml:space="preserve">Pressure loss, </w:t>
            </w:r>
            <w:r w:rsidR="002A34D6" w:rsidRPr="002A34D6">
              <w:rPr>
                <w:rFonts w:ascii="Calibri" w:eastAsia="Times New Roman" w:hAnsi="Calibri" w:cs="Calibri"/>
                <w:b/>
                <w:bCs/>
                <w:color w:val="000000"/>
                <w:lang w:val="en-GB" w:eastAsia="en-GB"/>
              </w:rPr>
              <w:t>mbar</w:t>
            </w:r>
          </w:p>
        </w:tc>
        <w:tc>
          <w:tcPr>
            <w:tcW w:w="14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A3F0B79" w14:textId="77777777" w:rsidR="00FA62E7" w:rsidRPr="00FA62E7" w:rsidRDefault="00FA62E7" w:rsidP="00FA62E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Type</w:t>
            </w:r>
          </w:p>
        </w:tc>
      </w:tr>
      <w:tr w:rsidR="00FA62E7" w:rsidRPr="00FA62E7" w14:paraId="45580324" w14:textId="77777777" w:rsidTr="00666DB3">
        <w:trPr>
          <w:trHeight w:val="290"/>
        </w:trPr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3E0C69" w14:textId="2D9022EE" w:rsidR="00FA62E7" w:rsidRPr="00FA62E7" w:rsidRDefault="00FA62E7" w:rsidP="00FA62E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Sharky</w:t>
            </w:r>
            <w:r w:rsidR="00341CF7">
              <w:rPr>
                <w:rFonts w:ascii="Calibri" w:eastAsia="Times New Roman" w:hAnsi="Calibri" w:cs="Calibri"/>
                <w:color w:val="000000"/>
                <w:lang w:val="en-GB" w:eastAsia="en-GB"/>
              </w:rPr>
              <w:t xml:space="preserve"> </w:t>
            </w: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775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6EE638" w14:textId="77777777" w:rsidR="00FA62E7" w:rsidRPr="00FA62E7" w:rsidRDefault="00FA62E7" w:rsidP="00FA62E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qp 1.0/1.5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82D685" w14:textId="77777777" w:rsidR="00FA62E7" w:rsidRPr="00FA62E7" w:rsidRDefault="00FA62E7" w:rsidP="00FA62E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DN15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6CA6E6" w14:textId="5C2D952C" w:rsidR="00FA62E7" w:rsidRPr="00FA62E7" w:rsidRDefault="00676BB4" w:rsidP="00FA62E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val="en-GB" w:eastAsia="en-GB"/>
              </w:rPr>
              <w:t>1</w:t>
            </w:r>
            <w:r w:rsidR="00666DB3">
              <w:rPr>
                <w:rFonts w:ascii="Calibri" w:eastAsia="Times New Roman" w:hAnsi="Calibri" w:cs="Calibri"/>
                <w:color w:val="000000"/>
                <w:lang w:val="en-GB" w:eastAsia="en-GB"/>
              </w:rPr>
              <w:t>.0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4BA5AF" w14:textId="77777777" w:rsidR="00FA62E7" w:rsidRPr="00FA62E7" w:rsidRDefault="00FA62E7" w:rsidP="00FA62E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40</w:t>
            </w:r>
          </w:p>
        </w:tc>
        <w:tc>
          <w:tcPr>
            <w:tcW w:w="14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202C80" w14:textId="77777777" w:rsidR="00FA62E7" w:rsidRPr="00FA62E7" w:rsidRDefault="00FA62E7" w:rsidP="00FA62E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Ultrasonic</w:t>
            </w:r>
          </w:p>
        </w:tc>
      </w:tr>
      <w:tr w:rsidR="00FA62E7" w:rsidRPr="00FA62E7" w14:paraId="079DF73D" w14:textId="77777777" w:rsidTr="00666DB3">
        <w:trPr>
          <w:trHeight w:val="290"/>
        </w:trPr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7F8A5F" w14:textId="43577A4D" w:rsidR="00FA62E7" w:rsidRPr="00FA62E7" w:rsidRDefault="00FA62E7" w:rsidP="00FA62E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Kamstrup</w:t>
            </w:r>
            <w:r>
              <w:rPr>
                <w:rFonts w:ascii="Calibri" w:eastAsia="Times New Roman" w:hAnsi="Calibri" w:cs="Calibri"/>
                <w:color w:val="000000"/>
                <w:lang w:val="en-GB" w:eastAsia="en-GB"/>
              </w:rPr>
              <w:t xml:space="preserve"> </w:t>
            </w: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403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EC538C" w14:textId="77777777" w:rsidR="00FA62E7" w:rsidRPr="00FA62E7" w:rsidRDefault="00FA62E7" w:rsidP="00FA62E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qp 1.5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4E176C" w14:textId="77777777" w:rsidR="00FA62E7" w:rsidRPr="00FA62E7" w:rsidRDefault="00FA62E7" w:rsidP="00FA62E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DN15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E563D9" w14:textId="28166078" w:rsidR="00FA62E7" w:rsidRPr="00FA62E7" w:rsidRDefault="00666DB3" w:rsidP="00FA62E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val="en-GB" w:eastAsia="en-GB"/>
              </w:rPr>
              <w:t>1.0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345EF7" w14:textId="77777777" w:rsidR="00FA62E7" w:rsidRPr="00FA62E7" w:rsidRDefault="00FA62E7" w:rsidP="00FA62E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40</w:t>
            </w:r>
          </w:p>
        </w:tc>
        <w:tc>
          <w:tcPr>
            <w:tcW w:w="14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2BE932" w14:textId="77777777" w:rsidR="00FA62E7" w:rsidRPr="00FA62E7" w:rsidRDefault="00FA62E7" w:rsidP="00FA62E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Ultrasonic</w:t>
            </w:r>
          </w:p>
        </w:tc>
      </w:tr>
      <w:tr w:rsidR="00FA62E7" w:rsidRPr="00FA62E7" w14:paraId="17452BBF" w14:textId="77777777" w:rsidTr="00666DB3">
        <w:trPr>
          <w:trHeight w:val="290"/>
        </w:trPr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E03C07" w14:textId="77777777" w:rsidR="00FA62E7" w:rsidRPr="00FA62E7" w:rsidRDefault="00FA62E7" w:rsidP="00FA62E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Sontex 749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6BB2AE" w14:textId="77777777" w:rsidR="00FA62E7" w:rsidRPr="00FA62E7" w:rsidRDefault="00FA62E7" w:rsidP="00FA62E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qp 1.5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B2AAC2" w14:textId="77777777" w:rsidR="00FA62E7" w:rsidRPr="00FA62E7" w:rsidRDefault="00FA62E7" w:rsidP="00FA62E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DN15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4D9D63" w14:textId="23750222" w:rsidR="00FA62E7" w:rsidRPr="00FA62E7" w:rsidRDefault="00666DB3" w:rsidP="00FA62E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val="en-GB" w:eastAsia="en-GB"/>
              </w:rPr>
              <w:t>1.0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9B8853" w14:textId="77777777" w:rsidR="00FA62E7" w:rsidRPr="00FA62E7" w:rsidRDefault="00FA62E7" w:rsidP="00FA62E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90</w:t>
            </w:r>
          </w:p>
        </w:tc>
        <w:tc>
          <w:tcPr>
            <w:tcW w:w="14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9BC2F" w14:textId="6E8DE6AF" w:rsidR="00FA62E7" w:rsidRPr="00FA62E7" w:rsidRDefault="00FA62E7" w:rsidP="00FA62E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Oscil</w:t>
            </w:r>
            <w:r w:rsidR="00251526">
              <w:rPr>
                <w:rFonts w:ascii="Calibri" w:eastAsia="Times New Roman" w:hAnsi="Calibri" w:cs="Calibri"/>
                <w:color w:val="000000"/>
                <w:lang w:val="en-GB" w:eastAsia="en-GB"/>
              </w:rPr>
              <w:t>l</w:t>
            </w: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ation</w:t>
            </w:r>
          </w:p>
        </w:tc>
      </w:tr>
      <w:tr w:rsidR="00FA62E7" w:rsidRPr="00FA62E7" w14:paraId="507BCAE8" w14:textId="77777777" w:rsidTr="00666DB3">
        <w:trPr>
          <w:trHeight w:val="290"/>
        </w:trPr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ABFB9A" w14:textId="77777777" w:rsidR="00FA62E7" w:rsidRPr="00FA62E7" w:rsidRDefault="00FA62E7" w:rsidP="00FA62E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Sontex 449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E02C26" w14:textId="77777777" w:rsidR="00FA62E7" w:rsidRPr="00FA62E7" w:rsidRDefault="00FA62E7" w:rsidP="00FA62E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qp 1.5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0A622E" w14:textId="77777777" w:rsidR="00FA62E7" w:rsidRPr="00FA62E7" w:rsidRDefault="00FA62E7" w:rsidP="00FA62E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DN15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655747" w14:textId="4EE107DF" w:rsidR="00FA62E7" w:rsidRPr="00FA62E7" w:rsidRDefault="00666DB3" w:rsidP="00FA62E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val="en-GB" w:eastAsia="en-GB"/>
              </w:rPr>
              <w:t>1.0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D20D17" w14:textId="77777777" w:rsidR="00FA62E7" w:rsidRPr="00FA62E7" w:rsidRDefault="00FA62E7" w:rsidP="00FA62E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90</w:t>
            </w:r>
          </w:p>
        </w:tc>
        <w:tc>
          <w:tcPr>
            <w:tcW w:w="14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4D2470" w14:textId="54D7B5A5" w:rsidR="00FA62E7" w:rsidRPr="00FA62E7" w:rsidRDefault="00FA62E7" w:rsidP="00FA62E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Oscil</w:t>
            </w:r>
            <w:r w:rsidR="00251526">
              <w:rPr>
                <w:rFonts w:ascii="Calibri" w:eastAsia="Times New Roman" w:hAnsi="Calibri" w:cs="Calibri"/>
                <w:color w:val="000000"/>
                <w:lang w:val="en-GB" w:eastAsia="en-GB"/>
              </w:rPr>
              <w:t>l</w:t>
            </w: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ation</w:t>
            </w:r>
          </w:p>
        </w:tc>
      </w:tr>
      <w:tr w:rsidR="00FA62E7" w:rsidRPr="00FA62E7" w14:paraId="480A9A57" w14:textId="77777777" w:rsidTr="00666DB3">
        <w:trPr>
          <w:trHeight w:val="290"/>
        </w:trPr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808036" w14:textId="77777777" w:rsidR="00FA62E7" w:rsidRPr="00FA62E7" w:rsidRDefault="00FA62E7" w:rsidP="00FA62E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Danfoss SonoSelect 10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C347CC" w14:textId="77777777" w:rsidR="00FA62E7" w:rsidRPr="00FA62E7" w:rsidRDefault="00FA62E7" w:rsidP="00FA62E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qp 1.5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A62F14" w14:textId="77777777" w:rsidR="00FA62E7" w:rsidRPr="00FA62E7" w:rsidRDefault="00FA62E7" w:rsidP="00FA62E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DN15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690786" w14:textId="26298AA0" w:rsidR="00FA62E7" w:rsidRPr="00FA62E7" w:rsidRDefault="00666DB3" w:rsidP="00FA62E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val="en-GB" w:eastAsia="en-GB"/>
              </w:rPr>
              <w:t>1.0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2AA26" w14:textId="77777777" w:rsidR="00FA62E7" w:rsidRPr="00FA62E7" w:rsidRDefault="00FA62E7" w:rsidP="00FA62E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70</w:t>
            </w:r>
          </w:p>
        </w:tc>
        <w:tc>
          <w:tcPr>
            <w:tcW w:w="14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56410E" w14:textId="77777777" w:rsidR="00FA62E7" w:rsidRPr="00FA62E7" w:rsidRDefault="00FA62E7" w:rsidP="00FA62E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Ultrasonic</w:t>
            </w:r>
          </w:p>
        </w:tc>
      </w:tr>
      <w:tr w:rsidR="00341CF7" w:rsidRPr="00FA62E7" w14:paraId="323DE308" w14:textId="77777777" w:rsidTr="00666DB3">
        <w:trPr>
          <w:trHeight w:val="290"/>
        </w:trPr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CFD6CB" w14:textId="3CE2290E" w:rsidR="00341CF7" w:rsidRPr="00FA62E7" w:rsidRDefault="00341CF7" w:rsidP="00341CF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Ista Ultego III Smart plus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7005C3" w14:textId="4B4DC544" w:rsidR="00341CF7" w:rsidRPr="00FA62E7" w:rsidRDefault="00341CF7" w:rsidP="00341CF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qp 1.5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99BF6B" w14:textId="0195B0FA" w:rsidR="00341CF7" w:rsidRPr="00FA62E7" w:rsidRDefault="00341CF7" w:rsidP="00341CF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DN20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511A79" w14:textId="00EED542" w:rsidR="00341CF7" w:rsidRPr="00FA62E7" w:rsidRDefault="00666DB3" w:rsidP="00341CF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val="en-GB" w:eastAsia="en-GB"/>
              </w:rPr>
              <w:t>1.0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71936A" w14:textId="7E8098BD" w:rsidR="00341CF7" w:rsidRPr="00FA62E7" w:rsidRDefault="00341CF7" w:rsidP="00341CF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70</w:t>
            </w:r>
          </w:p>
        </w:tc>
        <w:tc>
          <w:tcPr>
            <w:tcW w:w="14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30FBEF" w14:textId="267082C6" w:rsidR="00341CF7" w:rsidRPr="00FA62E7" w:rsidRDefault="00341CF7" w:rsidP="00341CF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Ultrasonic</w:t>
            </w:r>
          </w:p>
        </w:tc>
      </w:tr>
      <w:tr w:rsidR="00341CF7" w:rsidRPr="00FA62E7" w14:paraId="0B526BB8" w14:textId="77777777" w:rsidTr="00666DB3">
        <w:trPr>
          <w:trHeight w:val="290"/>
        </w:trPr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D36AF1" w14:textId="77777777" w:rsidR="00341CF7" w:rsidRPr="00FA62E7" w:rsidRDefault="00341CF7" w:rsidP="00341CF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BA696D" w14:textId="77777777" w:rsidR="00341CF7" w:rsidRPr="00FA62E7" w:rsidRDefault="00341CF7" w:rsidP="00341CF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6B7E8C" w14:textId="77777777" w:rsidR="00341CF7" w:rsidRPr="00FA62E7" w:rsidRDefault="00341CF7" w:rsidP="00341CF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E295C0" w14:textId="77777777" w:rsidR="00341CF7" w:rsidRDefault="00341CF7" w:rsidP="00341CF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97DF3C" w14:textId="77777777" w:rsidR="00341CF7" w:rsidRPr="00FA62E7" w:rsidRDefault="00341CF7" w:rsidP="00341CF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</w:p>
        </w:tc>
        <w:tc>
          <w:tcPr>
            <w:tcW w:w="14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5BDDA3" w14:textId="77777777" w:rsidR="00341CF7" w:rsidRPr="00FA62E7" w:rsidRDefault="00341CF7" w:rsidP="00341CF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</w:p>
        </w:tc>
      </w:tr>
      <w:tr w:rsidR="00341CF7" w:rsidRPr="00FA62E7" w14:paraId="1597E331" w14:textId="77777777" w:rsidTr="00666DB3">
        <w:trPr>
          <w:trHeight w:val="290"/>
        </w:trPr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E7515B" w14:textId="32BB0A94" w:rsidR="00341CF7" w:rsidRPr="00FA62E7" w:rsidRDefault="00341CF7" w:rsidP="00341CF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Sharky</w:t>
            </w:r>
            <w:r w:rsidR="00666DB3">
              <w:rPr>
                <w:rFonts w:ascii="Calibri" w:eastAsia="Times New Roman" w:hAnsi="Calibri" w:cs="Calibri"/>
                <w:color w:val="000000"/>
                <w:lang w:val="en-GB" w:eastAsia="en-GB"/>
              </w:rPr>
              <w:t xml:space="preserve"> </w:t>
            </w: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775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2902C6" w14:textId="58C719DD" w:rsidR="00341CF7" w:rsidRPr="00FA62E7" w:rsidRDefault="00341CF7" w:rsidP="00341CF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qp 0.6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5C435E" w14:textId="693820D4" w:rsidR="00341CF7" w:rsidRPr="00FA62E7" w:rsidRDefault="00341CF7" w:rsidP="00341CF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DN15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913407" w14:textId="47A2BEE2" w:rsidR="00341CF7" w:rsidRDefault="00666DB3" w:rsidP="00341CF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val="en-GB" w:eastAsia="en-GB"/>
              </w:rPr>
              <w:t>1.0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85EA4C" w14:textId="09BE443F" w:rsidR="00341CF7" w:rsidRPr="00FA62E7" w:rsidRDefault="00341CF7" w:rsidP="00341CF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250</w:t>
            </w:r>
          </w:p>
        </w:tc>
        <w:tc>
          <w:tcPr>
            <w:tcW w:w="14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7A6C42" w14:textId="634CE28D" w:rsidR="00341CF7" w:rsidRPr="00FA62E7" w:rsidRDefault="00341CF7" w:rsidP="00341CF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Ultrasonic</w:t>
            </w:r>
          </w:p>
        </w:tc>
      </w:tr>
      <w:tr w:rsidR="00341CF7" w:rsidRPr="00FA62E7" w14:paraId="697BE72F" w14:textId="77777777" w:rsidTr="00666DB3">
        <w:trPr>
          <w:trHeight w:val="290"/>
        </w:trPr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12DA44" w14:textId="35059EBB" w:rsidR="00341CF7" w:rsidRPr="00FA62E7" w:rsidRDefault="00341CF7" w:rsidP="00341CF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Kamstrup</w:t>
            </w:r>
            <w:r>
              <w:rPr>
                <w:rFonts w:ascii="Calibri" w:eastAsia="Times New Roman" w:hAnsi="Calibri" w:cs="Calibri"/>
                <w:color w:val="000000"/>
                <w:lang w:val="en-GB" w:eastAsia="en-GB"/>
              </w:rPr>
              <w:t xml:space="preserve"> </w:t>
            </w: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403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4C3B59" w14:textId="33A72DCC" w:rsidR="00341CF7" w:rsidRPr="00FA62E7" w:rsidRDefault="00341CF7" w:rsidP="00341CF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qp 0.6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8D743E" w14:textId="2F94B7FD" w:rsidR="00341CF7" w:rsidRPr="00FA62E7" w:rsidRDefault="00341CF7" w:rsidP="00341CF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DN15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B116C3" w14:textId="0EC2D65C" w:rsidR="00341CF7" w:rsidRDefault="00666DB3" w:rsidP="00341CF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val="en-GB" w:eastAsia="en-GB"/>
              </w:rPr>
              <w:t>1.0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C2FF13" w14:textId="31C20795" w:rsidR="00341CF7" w:rsidRPr="00FA62E7" w:rsidRDefault="00341CF7" w:rsidP="00341CF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80</w:t>
            </w:r>
          </w:p>
        </w:tc>
        <w:tc>
          <w:tcPr>
            <w:tcW w:w="14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C03345" w14:textId="7BA9B944" w:rsidR="00341CF7" w:rsidRPr="00FA62E7" w:rsidRDefault="00341CF7" w:rsidP="00341CF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Ultrasonic</w:t>
            </w:r>
          </w:p>
        </w:tc>
      </w:tr>
      <w:tr w:rsidR="00341CF7" w:rsidRPr="00FA62E7" w14:paraId="5C3B1425" w14:textId="77777777" w:rsidTr="00666DB3">
        <w:trPr>
          <w:trHeight w:val="290"/>
        </w:trPr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E21040" w14:textId="71B5FCD0" w:rsidR="00341CF7" w:rsidRPr="00FA62E7" w:rsidRDefault="00341CF7" w:rsidP="00341CF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Sontex 749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96698D" w14:textId="6DB0AE8C" w:rsidR="00341CF7" w:rsidRPr="00FA62E7" w:rsidRDefault="00341CF7" w:rsidP="00341CF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qp 0.6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5C1B45" w14:textId="2E251BC9" w:rsidR="00341CF7" w:rsidRPr="00FA62E7" w:rsidRDefault="00341CF7" w:rsidP="00341CF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DN15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8EDFC3" w14:textId="7B483A0F" w:rsidR="00341CF7" w:rsidRDefault="00666DB3" w:rsidP="00341CF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val="en-GB" w:eastAsia="en-GB"/>
              </w:rPr>
              <w:t>1.0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2B106F" w14:textId="1B16495C" w:rsidR="00341CF7" w:rsidRPr="00FA62E7" w:rsidRDefault="00341CF7" w:rsidP="00341CF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500</w:t>
            </w:r>
          </w:p>
        </w:tc>
        <w:tc>
          <w:tcPr>
            <w:tcW w:w="14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224EF0" w14:textId="72604E55" w:rsidR="00341CF7" w:rsidRPr="00FA62E7" w:rsidRDefault="00341CF7" w:rsidP="00341CF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Oscil</w:t>
            </w:r>
            <w:r w:rsidR="00251526">
              <w:rPr>
                <w:rFonts w:ascii="Calibri" w:eastAsia="Times New Roman" w:hAnsi="Calibri" w:cs="Calibri"/>
                <w:color w:val="000000"/>
                <w:lang w:val="en-GB" w:eastAsia="en-GB"/>
              </w:rPr>
              <w:t>l</w:t>
            </w: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ation</w:t>
            </w:r>
          </w:p>
        </w:tc>
      </w:tr>
      <w:tr w:rsidR="00341CF7" w:rsidRPr="00FA62E7" w14:paraId="0E0DC8AD" w14:textId="77777777" w:rsidTr="00666DB3">
        <w:trPr>
          <w:trHeight w:val="290"/>
        </w:trPr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E8B149" w14:textId="4A040800" w:rsidR="00341CF7" w:rsidRPr="00FA62E7" w:rsidRDefault="00341CF7" w:rsidP="00341CF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Danfoss SonoSelect 10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E5FF88" w14:textId="17B3BC26" w:rsidR="00341CF7" w:rsidRPr="00FA62E7" w:rsidRDefault="00341CF7" w:rsidP="00341CF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qp 0.6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88DF39" w14:textId="6545B09B" w:rsidR="00341CF7" w:rsidRPr="00FA62E7" w:rsidRDefault="00341CF7" w:rsidP="00341CF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DN15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E846E0" w14:textId="17B0E412" w:rsidR="00341CF7" w:rsidRDefault="00666DB3" w:rsidP="00341CF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val="en-GB" w:eastAsia="en-GB"/>
              </w:rPr>
              <w:t>1.0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F3EFEC" w14:textId="19AD2D64" w:rsidR="00341CF7" w:rsidRPr="00FA62E7" w:rsidRDefault="00341CF7" w:rsidP="00341CF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85</w:t>
            </w:r>
          </w:p>
        </w:tc>
        <w:tc>
          <w:tcPr>
            <w:tcW w:w="14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47DD9F" w14:textId="23B3202F" w:rsidR="00341CF7" w:rsidRPr="00FA62E7" w:rsidRDefault="00341CF7" w:rsidP="00341CF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Ultrasonic</w:t>
            </w:r>
          </w:p>
        </w:tc>
      </w:tr>
      <w:tr w:rsidR="00341CF7" w:rsidRPr="00FA62E7" w14:paraId="58F96FF1" w14:textId="77777777" w:rsidTr="00666DB3">
        <w:trPr>
          <w:trHeight w:val="290"/>
        </w:trPr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2B46D3" w14:textId="5A4A1E0B" w:rsidR="00341CF7" w:rsidRPr="00FA62E7" w:rsidRDefault="00341CF7" w:rsidP="00341CF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Ista Ultego III Smart plus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490930" w14:textId="686F77D1" w:rsidR="00341CF7" w:rsidRPr="00FA62E7" w:rsidRDefault="00341CF7" w:rsidP="00341CF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qp 0.6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F225B8" w14:textId="17547561" w:rsidR="00341CF7" w:rsidRPr="00FA62E7" w:rsidRDefault="00341CF7" w:rsidP="00341CF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DN20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9DCEEB" w14:textId="07FA91E1" w:rsidR="00341CF7" w:rsidRDefault="00666DB3" w:rsidP="00341CF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val="en-GB" w:eastAsia="en-GB"/>
              </w:rPr>
              <w:t>1.0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180DB9" w14:textId="76D69971" w:rsidR="00341CF7" w:rsidRPr="00FA62E7" w:rsidRDefault="00341CF7" w:rsidP="00341CF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400</w:t>
            </w:r>
          </w:p>
        </w:tc>
        <w:tc>
          <w:tcPr>
            <w:tcW w:w="14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D351E4" w14:textId="21C974F8" w:rsidR="00341CF7" w:rsidRPr="00FA62E7" w:rsidRDefault="00341CF7" w:rsidP="00341CF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FA62E7">
              <w:rPr>
                <w:rFonts w:ascii="Calibri" w:eastAsia="Times New Roman" w:hAnsi="Calibri" w:cs="Calibri"/>
                <w:color w:val="000000"/>
                <w:lang w:val="en-GB" w:eastAsia="en-GB"/>
              </w:rPr>
              <w:t>Ultrasonic</w:t>
            </w:r>
          </w:p>
        </w:tc>
      </w:tr>
    </w:tbl>
    <w:p w14:paraId="6CC6C9AB" w14:textId="75E96683" w:rsidR="002A34D6" w:rsidRDefault="002A34D6" w:rsidP="00676BB4">
      <w:pPr>
        <w:spacing w:before="240" w:after="120"/>
        <w:jc w:val="both"/>
        <w:rPr>
          <w:rFonts w:cstheme="minorHAnsi"/>
        </w:rPr>
      </w:pPr>
      <w:r>
        <w:rPr>
          <w:rFonts w:cstheme="minorHAnsi"/>
        </w:rPr>
        <w:t>(1 kPa = 10 mbar = 0.01 bar)</w:t>
      </w:r>
    </w:p>
    <w:p w14:paraId="60D10C92" w14:textId="10A38918" w:rsidR="00676BB4" w:rsidRDefault="00676BB4" w:rsidP="00676BB4">
      <w:pPr>
        <w:spacing w:before="240" w:after="120"/>
        <w:jc w:val="both"/>
        <w:rPr>
          <w:rFonts w:cstheme="minorHAnsi"/>
        </w:rPr>
      </w:pPr>
      <w:r>
        <w:rPr>
          <w:rFonts w:cstheme="minorHAnsi"/>
        </w:rPr>
        <w:t xml:space="preserve">Typically heat meters with Qp 1.5 </w:t>
      </w:r>
      <w:r w:rsidR="002A34D6">
        <w:rPr>
          <w:rFonts w:cstheme="minorHAnsi"/>
        </w:rPr>
        <w:t xml:space="preserve">within </w:t>
      </w:r>
      <w:r>
        <w:rPr>
          <w:rFonts w:cstheme="minorHAnsi"/>
        </w:rPr>
        <w:t>HIU units, heat meters with Qp 0.6 are shown for comparison.</w:t>
      </w:r>
    </w:p>
    <w:p w14:paraId="21D53AA4" w14:textId="3CC15DB0" w:rsidR="00FA62E7" w:rsidRPr="008A1842" w:rsidRDefault="008A1842" w:rsidP="001A44F9">
      <w:pPr>
        <w:pStyle w:val="ListParagraph"/>
        <w:numPr>
          <w:ilvl w:val="0"/>
          <w:numId w:val="2"/>
        </w:numPr>
        <w:spacing w:before="240" w:after="120"/>
        <w:jc w:val="both"/>
        <w:rPr>
          <w:rFonts w:cstheme="minorHAnsi"/>
        </w:rPr>
      </w:pPr>
      <w:r w:rsidRPr="008A1842">
        <w:rPr>
          <w:rFonts w:cstheme="minorHAnsi"/>
        </w:rPr>
        <w:lastRenderedPageBreak/>
        <w:t>Sharky 775</w:t>
      </w:r>
    </w:p>
    <w:p w14:paraId="507DAAA8" w14:textId="522617C0" w:rsidR="00FA62E7" w:rsidRDefault="008A1842" w:rsidP="0068185E">
      <w:pPr>
        <w:spacing w:before="240" w:after="120"/>
        <w:jc w:val="both"/>
        <w:rPr>
          <w:rFonts w:cstheme="minorHAnsi"/>
        </w:rPr>
      </w:pPr>
      <w:r>
        <w:rPr>
          <w:noProof/>
        </w:rPr>
        <w:drawing>
          <wp:inline distT="0" distB="0" distL="0" distR="0" wp14:anchorId="1A6A14AB" wp14:editId="6F9C5500">
            <wp:extent cx="4565650" cy="2571750"/>
            <wp:effectExtent l="0" t="0" r="6350" b="0"/>
            <wp:docPr id="3" name="Picture 1" descr="A screenshot of a computer&#10;&#10;Description automatically generated with medium confidence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2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1" descr="A screenshot of a computer&#10;&#10;Description automatically generated with medium confidence">
                      <a:extLst>
                        <a:ext uri="{FF2B5EF4-FFF2-40B4-BE49-F238E27FC236}">
                          <a16:creationId xmlns:a16="http://schemas.microsoft.com/office/drawing/2014/main" id="{00000000-0008-0000-0000-000002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3"/>
                    <a:srcRect l="10662" t="40796" r="58145" b="26889"/>
                    <a:stretch/>
                  </pic:blipFill>
                  <pic:spPr bwMode="auto">
                    <a:xfrm>
                      <a:off x="0" y="0"/>
                      <a:ext cx="4568688" cy="25734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A8AD624" w14:textId="5CFAA7EF" w:rsidR="00FA62E7" w:rsidRDefault="008A1842" w:rsidP="001A44F9">
      <w:pPr>
        <w:pStyle w:val="ListParagraph"/>
        <w:numPr>
          <w:ilvl w:val="0"/>
          <w:numId w:val="2"/>
        </w:numPr>
        <w:spacing w:before="240" w:after="120"/>
        <w:jc w:val="both"/>
        <w:rPr>
          <w:rFonts w:cstheme="minorHAnsi"/>
        </w:rPr>
      </w:pPr>
      <w:r>
        <w:rPr>
          <w:rFonts w:cstheme="minorHAnsi"/>
        </w:rPr>
        <w:t>Kamstrup 403</w:t>
      </w:r>
    </w:p>
    <w:p w14:paraId="79D62237" w14:textId="10B58F86" w:rsidR="00FA62E7" w:rsidRDefault="008A1842" w:rsidP="0068185E">
      <w:pPr>
        <w:spacing w:before="240" w:after="120"/>
        <w:jc w:val="both"/>
        <w:rPr>
          <w:rFonts w:cstheme="minorHAnsi"/>
        </w:rPr>
      </w:pPr>
      <w:r>
        <w:rPr>
          <w:noProof/>
        </w:rPr>
        <w:drawing>
          <wp:inline distT="0" distB="0" distL="0" distR="0" wp14:anchorId="204FB8D6" wp14:editId="24694F9B">
            <wp:extent cx="4876800" cy="5163189"/>
            <wp:effectExtent l="0" t="0" r="0" b="0"/>
            <wp:docPr id="4" name="Picture 3" descr="A screenshot of a computer&#10;&#10;Description automatically generated with medium confidence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4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 descr="A screenshot of a computer&#10;&#10;Description automatically generated with medium confidence">
                      <a:extLst>
                        <a:ext uri="{FF2B5EF4-FFF2-40B4-BE49-F238E27FC236}">
                          <a16:creationId xmlns:a16="http://schemas.microsoft.com/office/drawing/2014/main" id="{00000000-0008-0000-0000-000004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4"/>
                    <a:srcRect l="22893" t="18520" r="47169" b="23188"/>
                    <a:stretch/>
                  </pic:blipFill>
                  <pic:spPr bwMode="auto">
                    <a:xfrm>
                      <a:off x="0" y="0"/>
                      <a:ext cx="4879810" cy="51663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CBAE09" w14:textId="46E085A8" w:rsidR="008A1842" w:rsidRDefault="008A1842" w:rsidP="0068185E">
      <w:pPr>
        <w:spacing w:before="240" w:after="120"/>
        <w:jc w:val="both"/>
        <w:rPr>
          <w:rFonts w:cstheme="minorHAnsi"/>
        </w:rPr>
      </w:pPr>
    </w:p>
    <w:p w14:paraId="2E745792" w14:textId="2CFCE0A0" w:rsidR="008A1842" w:rsidRDefault="00B233B1" w:rsidP="001A44F9">
      <w:pPr>
        <w:pStyle w:val="ListParagraph"/>
        <w:numPr>
          <w:ilvl w:val="0"/>
          <w:numId w:val="2"/>
        </w:numPr>
        <w:spacing w:before="240" w:after="120"/>
        <w:jc w:val="both"/>
        <w:rPr>
          <w:rFonts w:cstheme="minorHAnsi"/>
        </w:rPr>
      </w:pPr>
      <w:r w:rsidRPr="00B233B1">
        <w:rPr>
          <w:rFonts w:cstheme="minorHAnsi"/>
        </w:rPr>
        <w:lastRenderedPageBreak/>
        <w:t>Sontex Superstatic 749</w:t>
      </w:r>
    </w:p>
    <w:p w14:paraId="7C42322A" w14:textId="16B34A76" w:rsidR="00B233B1" w:rsidRDefault="00B233B1" w:rsidP="0068185E">
      <w:pPr>
        <w:spacing w:before="240" w:after="120"/>
        <w:jc w:val="both"/>
        <w:rPr>
          <w:rFonts w:cstheme="minorHAnsi"/>
        </w:rPr>
      </w:pPr>
      <w:r>
        <w:rPr>
          <w:noProof/>
        </w:rPr>
        <w:drawing>
          <wp:inline distT="0" distB="0" distL="0" distR="0" wp14:anchorId="773C575F" wp14:editId="052E2E94">
            <wp:extent cx="5105400" cy="3401412"/>
            <wp:effectExtent l="0" t="0" r="0" b="8890"/>
            <wp:docPr id="5" name="Picture 4" descr="Chart, line chart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6F66F187-89CE-4817-98EE-9D1BD042D06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 descr="Chart, line chart&#10;&#10;Description automatically generated">
                      <a:extLst>
                        <a:ext uri="{FF2B5EF4-FFF2-40B4-BE49-F238E27FC236}">
                          <a16:creationId xmlns:a16="http://schemas.microsoft.com/office/drawing/2014/main" id="{6F66F187-89CE-4817-98EE-9D1BD042D06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107138" cy="3402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03A451" w14:textId="33A298D1" w:rsidR="00B233B1" w:rsidRDefault="00B46869" w:rsidP="001A44F9">
      <w:pPr>
        <w:pStyle w:val="ListParagraph"/>
        <w:numPr>
          <w:ilvl w:val="0"/>
          <w:numId w:val="2"/>
        </w:numPr>
        <w:spacing w:before="240" w:after="120"/>
        <w:jc w:val="both"/>
        <w:rPr>
          <w:rFonts w:cstheme="minorHAnsi"/>
        </w:rPr>
      </w:pPr>
      <w:r w:rsidRPr="00B46869">
        <w:rPr>
          <w:rFonts w:cstheme="minorHAnsi"/>
        </w:rPr>
        <w:t xml:space="preserve">Sontex </w:t>
      </w:r>
      <w:r w:rsidR="00676BB4">
        <w:rPr>
          <w:rFonts w:cstheme="minorHAnsi"/>
        </w:rPr>
        <w:t>S</w:t>
      </w:r>
      <w:r w:rsidRPr="00B46869">
        <w:rPr>
          <w:rFonts w:cstheme="minorHAnsi"/>
        </w:rPr>
        <w:t>uperstatic 449</w:t>
      </w:r>
    </w:p>
    <w:p w14:paraId="15876749" w14:textId="7DE4B1B0" w:rsidR="008A1842" w:rsidRDefault="00B46869" w:rsidP="0068185E">
      <w:pPr>
        <w:spacing w:before="240" w:after="120"/>
        <w:jc w:val="both"/>
        <w:rPr>
          <w:rFonts w:cstheme="minorHAnsi"/>
        </w:rPr>
      </w:pPr>
      <w:r>
        <w:rPr>
          <w:noProof/>
        </w:rPr>
        <w:drawing>
          <wp:inline distT="0" distB="0" distL="0" distR="0" wp14:anchorId="17341C95" wp14:editId="043E6FEE">
            <wp:extent cx="5258372" cy="3598545"/>
            <wp:effectExtent l="0" t="0" r="0" b="1905"/>
            <wp:docPr id="6" name="Picture 5" descr="Chart, line chart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84BB2B45-9427-461B-9A54-C9829821FF7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 descr="Chart, line chart&#10;&#10;Description automatically generated">
                      <a:extLst>
                        <a:ext uri="{FF2B5EF4-FFF2-40B4-BE49-F238E27FC236}">
                          <a16:creationId xmlns:a16="http://schemas.microsoft.com/office/drawing/2014/main" id="{84BB2B45-9427-461B-9A54-C9829821FF7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3334" cy="3601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819C0E" w14:textId="51CFD51C" w:rsidR="00676BB4" w:rsidRDefault="00676BB4">
      <w:pPr>
        <w:rPr>
          <w:rFonts w:cstheme="minorHAnsi"/>
        </w:rPr>
      </w:pPr>
      <w:r>
        <w:rPr>
          <w:rFonts w:cstheme="minorHAnsi"/>
        </w:rPr>
        <w:br w:type="page"/>
      </w:r>
    </w:p>
    <w:p w14:paraId="5C61EE1F" w14:textId="770B5BF9" w:rsidR="00B46869" w:rsidRDefault="00B46869" w:rsidP="001A44F9">
      <w:pPr>
        <w:pStyle w:val="ListParagraph"/>
        <w:numPr>
          <w:ilvl w:val="0"/>
          <w:numId w:val="2"/>
        </w:numPr>
        <w:spacing w:before="240" w:after="120"/>
        <w:jc w:val="both"/>
        <w:rPr>
          <w:rFonts w:cstheme="minorHAnsi"/>
        </w:rPr>
      </w:pPr>
      <w:r w:rsidRPr="00B46869">
        <w:rPr>
          <w:rFonts w:cstheme="minorHAnsi"/>
        </w:rPr>
        <w:lastRenderedPageBreak/>
        <w:t>Danfoss Sonoselect 10</w:t>
      </w:r>
    </w:p>
    <w:p w14:paraId="09D44570" w14:textId="73078256" w:rsidR="00B46869" w:rsidRDefault="00B46869" w:rsidP="0068185E">
      <w:pPr>
        <w:spacing w:before="240" w:after="120"/>
        <w:jc w:val="both"/>
        <w:rPr>
          <w:rFonts w:cstheme="minorHAnsi"/>
        </w:rPr>
      </w:pPr>
      <w:r>
        <w:rPr>
          <w:noProof/>
        </w:rPr>
        <w:drawing>
          <wp:inline distT="0" distB="0" distL="0" distR="0" wp14:anchorId="02200566" wp14:editId="336A3A2F">
            <wp:extent cx="4911613" cy="2781300"/>
            <wp:effectExtent l="0" t="0" r="3810" b="0"/>
            <wp:docPr id="7" name="Picture 6" descr="Chart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11F62E26-ED42-4259-ACF8-88C386206E1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 descr="Chart&#10;&#10;Description automatically generated">
                      <a:extLst>
                        <a:ext uri="{FF2B5EF4-FFF2-40B4-BE49-F238E27FC236}">
                          <a16:creationId xmlns:a16="http://schemas.microsoft.com/office/drawing/2014/main" id="{11F62E26-ED42-4259-ACF8-88C386206E1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915634" cy="27835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0D5F06" w14:textId="72719A04" w:rsidR="00B46869" w:rsidRDefault="00B46869" w:rsidP="001A44F9">
      <w:pPr>
        <w:pStyle w:val="ListParagraph"/>
        <w:numPr>
          <w:ilvl w:val="0"/>
          <w:numId w:val="2"/>
        </w:numPr>
        <w:spacing w:before="240" w:after="120"/>
        <w:jc w:val="both"/>
        <w:rPr>
          <w:rFonts w:cstheme="minorHAnsi"/>
        </w:rPr>
      </w:pPr>
      <w:r w:rsidRPr="00B46869">
        <w:rPr>
          <w:rFonts w:cstheme="minorHAnsi"/>
        </w:rPr>
        <w:t>Ista Ultego III Smart Heat Meter</w:t>
      </w:r>
    </w:p>
    <w:p w14:paraId="0B2E848A" w14:textId="1715124A" w:rsidR="00B46869" w:rsidRDefault="00B46869" w:rsidP="0068185E">
      <w:pPr>
        <w:spacing w:before="240" w:after="120"/>
        <w:jc w:val="both"/>
        <w:rPr>
          <w:rFonts w:cstheme="minorHAnsi"/>
        </w:rPr>
      </w:pPr>
      <w:r>
        <w:rPr>
          <w:noProof/>
        </w:rPr>
        <w:drawing>
          <wp:inline distT="0" distB="0" distL="0" distR="0" wp14:anchorId="1E6B648C" wp14:editId="121A5371">
            <wp:extent cx="4714875" cy="2828925"/>
            <wp:effectExtent l="0" t="0" r="9525" b="0"/>
            <wp:docPr id="8" name="Picture 7" descr="Chart, line chart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955440C7-6B9E-48F8-B7BE-B48E39395BD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 descr="Chart, line chart&#10;&#10;Description automatically generated">
                      <a:extLst>
                        <a:ext uri="{FF2B5EF4-FFF2-40B4-BE49-F238E27FC236}">
                          <a16:creationId xmlns:a16="http://schemas.microsoft.com/office/drawing/2014/main" id="{955440C7-6B9E-48F8-B7BE-B48E39395BD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8"/>
                    <a:srcRect l="2481" t="3758" r="3005" b="3226"/>
                    <a:stretch/>
                  </pic:blipFill>
                  <pic:spPr bwMode="auto">
                    <a:xfrm>
                      <a:off x="0" y="0"/>
                      <a:ext cx="4718466" cy="28310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C5D4770" w14:textId="77777777" w:rsidR="00676BB4" w:rsidRDefault="00676BB4">
      <w:pPr>
        <w:rPr>
          <w:rFonts w:eastAsiaTheme="majorEastAsia" w:cstheme="minorHAnsi"/>
          <w:b/>
          <w:bCs/>
          <w:lang w:val="en-GB"/>
        </w:rPr>
      </w:pPr>
      <w:r>
        <w:rPr>
          <w:rFonts w:cstheme="minorHAnsi"/>
          <w:b/>
          <w:bCs/>
        </w:rPr>
        <w:br w:type="page"/>
      </w:r>
    </w:p>
    <w:p w14:paraId="0E271638" w14:textId="100E36E9" w:rsidR="00DE687E" w:rsidRPr="0068185E" w:rsidRDefault="003F027B" w:rsidP="003F027B">
      <w:pPr>
        <w:pStyle w:val="Heading1"/>
        <w:rPr>
          <w:rFonts w:asciiTheme="minorHAnsi" w:hAnsiTheme="minorHAnsi" w:cstheme="minorHAnsi"/>
          <w:b/>
          <w:bCs/>
          <w:sz w:val="22"/>
          <w:szCs w:val="22"/>
        </w:rPr>
      </w:pPr>
      <w:r w:rsidRPr="0068185E">
        <w:rPr>
          <w:rFonts w:asciiTheme="minorHAnsi" w:hAnsiTheme="minorHAnsi" w:cstheme="minorHAnsi"/>
          <w:b/>
          <w:bCs/>
          <w:sz w:val="22"/>
          <w:szCs w:val="22"/>
        </w:rPr>
        <w:lastRenderedPageBreak/>
        <w:t xml:space="preserve">Consideration </w:t>
      </w:r>
      <w:r w:rsidR="00B46869">
        <w:rPr>
          <w:rFonts w:asciiTheme="minorHAnsi" w:hAnsiTheme="minorHAnsi" w:cstheme="minorHAnsi"/>
          <w:b/>
          <w:bCs/>
          <w:sz w:val="22"/>
          <w:szCs w:val="22"/>
        </w:rPr>
        <w:t>2</w:t>
      </w:r>
    </w:p>
    <w:p w14:paraId="7A5F67AB" w14:textId="2FD3A7C6" w:rsidR="00B233B1" w:rsidRDefault="00B46869" w:rsidP="0068185E">
      <w:pPr>
        <w:spacing w:before="240" w:after="120"/>
        <w:jc w:val="both"/>
        <w:rPr>
          <w:lang w:val="en-GB"/>
        </w:rPr>
      </w:pPr>
      <w:r>
        <w:rPr>
          <w:lang w:val="en-GB"/>
        </w:rPr>
        <w:t xml:space="preserve">British </w:t>
      </w:r>
      <w:r w:rsidR="00B233B1">
        <w:rPr>
          <w:lang w:val="en-GB"/>
        </w:rPr>
        <w:t>Standards:</w:t>
      </w:r>
      <w:r>
        <w:rPr>
          <w:lang w:val="en-GB"/>
        </w:rPr>
        <w:t xml:space="preserve"> </w:t>
      </w:r>
      <w:r w:rsidR="00B233B1">
        <w:rPr>
          <w:lang w:val="en-GB"/>
        </w:rPr>
        <w:t>BS EN 1434-4</w:t>
      </w:r>
      <w:r w:rsidR="00666DB3">
        <w:rPr>
          <w:lang w:val="en-GB"/>
        </w:rPr>
        <w:t xml:space="preserve">, </w:t>
      </w:r>
      <w:r w:rsidR="00B233B1">
        <w:rPr>
          <w:lang w:val="en-GB"/>
        </w:rPr>
        <w:t>Table B.1 – Checklist for type approvals of heat meters according to EN 1434:</w:t>
      </w:r>
    </w:p>
    <w:p w14:paraId="763AF5CF" w14:textId="52DB9635" w:rsidR="00B233B1" w:rsidRPr="0068185E" w:rsidRDefault="00B233B1" w:rsidP="0068185E">
      <w:pPr>
        <w:spacing w:before="240" w:after="120"/>
        <w:jc w:val="both"/>
        <w:rPr>
          <w:lang w:val="en-GB"/>
        </w:rPr>
      </w:pPr>
      <w:r>
        <w:rPr>
          <w:lang w:val="en-GB"/>
        </w:rPr>
        <w:t>6.1.5. The Maximum pressure loss at Qp shall not exceed 0.25 bar</w:t>
      </w:r>
      <w:r w:rsidR="00B46869">
        <w:rPr>
          <w:lang w:val="en-GB"/>
        </w:rPr>
        <w:t xml:space="preserve"> (250mbar/25kPa)</w:t>
      </w:r>
      <w:r>
        <w:rPr>
          <w:lang w:val="en-GB"/>
        </w:rPr>
        <w:t>, except where the heat meter includes a flow controller or also acts as a pressure reducing valve.</w:t>
      </w:r>
    </w:p>
    <w:p w14:paraId="09B579B3" w14:textId="6FE930DF" w:rsidR="003F027B" w:rsidRPr="0068185E" w:rsidRDefault="0068185E" w:rsidP="0068185E">
      <w:pPr>
        <w:pStyle w:val="Heading1"/>
        <w:rPr>
          <w:rFonts w:asciiTheme="minorHAnsi" w:hAnsiTheme="minorHAnsi" w:cstheme="minorHAnsi"/>
          <w:sz w:val="22"/>
          <w:szCs w:val="22"/>
        </w:rPr>
      </w:pPr>
      <w:r w:rsidRPr="0068185E">
        <w:rPr>
          <w:rFonts w:asciiTheme="minorHAnsi" w:hAnsiTheme="minorHAnsi" w:cstheme="minorHAnsi"/>
          <w:b/>
          <w:bCs/>
          <w:sz w:val="22"/>
          <w:szCs w:val="22"/>
        </w:rPr>
        <w:t>Recommendation</w:t>
      </w:r>
    </w:p>
    <w:p w14:paraId="3D1D17D9" w14:textId="1CA5CF2C" w:rsidR="002A34D6" w:rsidRDefault="002A34D6" w:rsidP="002A34D6">
      <w:pPr>
        <w:spacing w:before="240" w:after="120"/>
        <w:jc w:val="both"/>
        <w:rPr>
          <w:rFonts w:cstheme="minorHAnsi"/>
        </w:rPr>
      </w:pPr>
      <w:r>
        <w:rPr>
          <w:rFonts w:cstheme="minorHAnsi"/>
        </w:rPr>
        <w:t xml:space="preserve">For a typical </w:t>
      </w:r>
      <w:r w:rsidR="00F74864">
        <w:rPr>
          <w:rFonts w:cstheme="minorHAnsi"/>
        </w:rPr>
        <w:t xml:space="preserve">domestic heat </w:t>
      </w:r>
      <w:r>
        <w:rPr>
          <w:rFonts w:cstheme="minorHAnsi"/>
        </w:rPr>
        <w:t>meter</w:t>
      </w:r>
      <w:r w:rsidR="00F74864">
        <w:rPr>
          <w:rFonts w:cstheme="minorHAnsi"/>
        </w:rPr>
        <w:t xml:space="preserve"> with</w:t>
      </w:r>
      <w:r>
        <w:rPr>
          <w:rFonts w:cstheme="minorHAnsi"/>
        </w:rPr>
        <w:t xml:space="preserve"> Qp 1.5 the pressure loss at 1</w:t>
      </w:r>
      <w:r w:rsidR="00F74864">
        <w:rPr>
          <w:rFonts w:cstheme="minorHAnsi"/>
        </w:rPr>
        <w:t xml:space="preserve">.0 </w:t>
      </w:r>
      <w:r>
        <w:rPr>
          <w:rFonts w:cstheme="minorHAnsi"/>
        </w:rPr>
        <w:t xml:space="preserve">m3/h is significantly lower than the restrictor pressure loss </w:t>
      </w:r>
      <w:r w:rsidR="00F74864">
        <w:rPr>
          <w:rFonts w:cstheme="minorHAnsi"/>
        </w:rPr>
        <w:t xml:space="preserve">25 kPa currently </w:t>
      </w:r>
      <w:r>
        <w:rPr>
          <w:rFonts w:cstheme="minorHAnsi"/>
        </w:rPr>
        <w:t xml:space="preserve">used </w:t>
      </w:r>
      <w:r w:rsidR="00F74864">
        <w:rPr>
          <w:rFonts w:cstheme="minorHAnsi"/>
        </w:rPr>
        <w:t>in</w:t>
      </w:r>
      <w:r>
        <w:rPr>
          <w:rFonts w:cstheme="minorHAnsi"/>
        </w:rPr>
        <w:t xml:space="preserve"> the test.</w:t>
      </w:r>
    </w:p>
    <w:p w14:paraId="58D50BFD" w14:textId="395F0E73" w:rsidR="00B6162B" w:rsidRPr="00F74864" w:rsidRDefault="00341CF7" w:rsidP="003F027B">
      <w:pPr>
        <w:rPr>
          <w:rFonts w:cstheme="minorHAnsi"/>
          <w:lang w:val="en-GB"/>
        </w:rPr>
      </w:pPr>
      <w:r w:rsidRPr="00F74864">
        <w:rPr>
          <w:rFonts w:cstheme="minorHAnsi"/>
          <w:lang w:val="en-GB"/>
        </w:rPr>
        <w:t>The recommendation is</w:t>
      </w:r>
      <w:r w:rsidR="00F74864">
        <w:rPr>
          <w:rFonts w:cstheme="minorHAnsi"/>
          <w:lang w:val="en-GB"/>
        </w:rPr>
        <w:t>:</w:t>
      </w:r>
    </w:p>
    <w:p w14:paraId="34EF0F88" w14:textId="489C6CAE" w:rsidR="003F027B" w:rsidRPr="00F74864" w:rsidRDefault="00F74864" w:rsidP="001A44F9">
      <w:pPr>
        <w:pStyle w:val="ListParagraph"/>
        <w:numPr>
          <w:ilvl w:val="0"/>
          <w:numId w:val="3"/>
        </w:numPr>
        <w:rPr>
          <w:rFonts w:asciiTheme="minorHAnsi" w:eastAsiaTheme="minorHAnsi" w:hAnsiTheme="minorHAnsi" w:cstheme="minorHAnsi"/>
          <w:sz w:val="22"/>
          <w:szCs w:val="22"/>
        </w:rPr>
      </w:pPr>
      <w:r w:rsidRPr="00F74864">
        <w:rPr>
          <w:rFonts w:asciiTheme="minorHAnsi" w:eastAsiaTheme="minorHAnsi" w:hAnsiTheme="minorHAnsi" w:cstheme="minorHAnsi"/>
          <w:sz w:val="22"/>
          <w:szCs w:val="22"/>
        </w:rPr>
        <w:t>T</w:t>
      </w:r>
      <w:r w:rsidR="00341CF7" w:rsidRPr="00F74864">
        <w:rPr>
          <w:rFonts w:asciiTheme="minorHAnsi" w:eastAsiaTheme="minorHAnsi" w:hAnsiTheme="minorHAnsi" w:cstheme="minorHAnsi"/>
          <w:sz w:val="22"/>
          <w:szCs w:val="22"/>
        </w:rPr>
        <w:t>o reduce the pressure loss to 10</w:t>
      </w:r>
      <w:r>
        <w:rPr>
          <w:rFonts w:asciiTheme="minorHAnsi" w:eastAsiaTheme="minorHAnsi" w:hAnsiTheme="minorHAnsi" w:cstheme="minorHAnsi"/>
          <w:sz w:val="22"/>
          <w:szCs w:val="22"/>
        </w:rPr>
        <w:t xml:space="preserve"> </w:t>
      </w:r>
      <w:r w:rsidR="00341CF7" w:rsidRPr="00F74864">
        <w:rPr>
          <w:rFonts w:asciiTheme="minorHAnsi" w:eastAsiaTheme="minorHAnsi" w:hAnsiTheme="minorHAnsi" w:cstheme="minorHAnsi"/>
          <w:sz w:val="22"/>
          <w:szCs w:val="22"/>
        </w:rPr>
        <w:t xml:space="preserve">kPa (100 mbar) for the restrictor to simulate a typical </w:t>
      </w:r>
      <w:r w:rsidR="00666DB3" w:rsidRPr="00F74864">
        <w:rPr>
          <w:rFonts w:asciiTheme="minorHAnsi" w:eastAsiaTheme="minorHAnsi" w:hAnsiTheme="minorHAnsi" w:cstheme="minorHAnsi"/>
          <w:sz w:val="22"/>
          <w:szCs w:val="22"/>
        </w:rPr>
        <w:t xml:space="preserve">heat </w:t>
      </w:r>
      <w:r w:rsidR="00341CF7" w:rsidRPr="00F74864">
        <w:rPr>
          <w:rFonts w:asciiTheme="minorHAnsi" w:eastAsiaTheme="minorHAnsi" w:hAnsiTheme="minorHAnsi" w:cstheme="minorHAnsi"/>
          <w:sz w:val="22"/>
          <w:szCs w:val="22"/>
        </w:rPr>
        <w:t>meter.</w:t>
      </w:r>
    </w:p>
    <w:p w14:paraId="60601382" w14:textId="214909CC" w:rsidR="00B6162B" w:rsidRPr="00F74864" w:rsidRDefault="00B6162B" w:rsidP="001A44F9">
      <w:pPr>
        <w:pStyle w:val="ListParagraph"/>
        <w:numPr>
          <w:ilvl w:val="0"/>
          <w:numId w:val="3"/>
        </w:numPr>
        <w:rPr>
          <w:rFonts w:asciiTheme="minorHAnsi" w:eastAsiaTheme="minorHAnsi" w:hAnsiTheme="minorHAnsi" w:cstheme="minorHAnsi"/>
          <w:sz w:val="22"/>
          <w:szCs w:val="22"/>
        </w:rPr>
      </w:pPr>
      <w:r w:rsidRPr="00F74864">
        <w:rPr>
          <w:rFonts w:asciiTheme="minorHAnsi" w:eastAsiaTheme="minorHAnsi" w:hAnsiTheme="minorHAnsi" w:cstheme="minorHAnsi"/>
          <w:sz w:val="22"/>
          <w:szCs w:val="22"/>
        </w:rPr>
        <w:t xml:space="preserve">HIU units </w:t>
      </w:r>
      <w:r w:rsidR="00F74864">
        <w:rPr>
          <w:rFonts w:asciiTheme="minorHAnsi" w:eastAsiaTheme="minorHAnsi" w:hAnsiTheme="minorHAnsi" w:cstheme="minorHAnsi"/>
          <w:sz w:val="22"/>
          <w:szCs w:val="22"/>
        </w:rPr>
        <w:t xml:space="preserve">are proposed to </w:t>
      </w:r>
      <w:r w:rsidR="00F74864" w:rsidRPr="00F74864">
        <w:rPr>
          <w:rFonts w:asciiTheme="minorHAnsi" w:eastAsiaTheme="minorHAnsi" w:hAnsiTheme="minorHAnsi" w:cstheme="minorHAnsi"/>
          <w:sz w:val="22"/>
          <w:szCs w:val="22"/>
        </w:rPr>
        <w:t xml:space="preserve">be tested </w:t>
      </w:r>
      <w:r w:rsidRPr="00F74864">
        <w:rPr>
          <w:rFonts w:asciiTheme="minorHAnsi" w:eastAsiaTheme="minorHAnsi" w:hAnsiTheme="minorHAnsi" w:cstheme="minorHAnsi"/>
          <w:sz w:val="22"/>
          <w:szCs w:val="22"/>
        </w:rPr>
        <w:t xml:space="preserve">with </w:t>
      </w:r>
      <w:r w:rsidR="00F74864">
        <w:rPr>
          <w:rFonts w:asciiTheme="minorHAnsi" w:eastAsiaTheme="minorHAnsi" w:hAnsiTheme="minorHAnsi" w:cstheme="minorHAnsi"/>
          <w:sz w:val="22"/>
          <w:szCs w:val="22"/>
        </w:rPr>
        <w:t>the</w:t>
      </w:r>
      <w:r w:rsidR="007B2503" w:rsidRPr="00F74864">
        <w:rPr>
          <w:rFonts w:asciiTheme="minorHAnsi" w:eastAsiaTheme="minorHAnsi" w:hAnsiTheme="minorHAnsi" w:cstheme="minorHAnsi"/>
          <w:sz w:val="22"/>
          <w:szCs w:val="22"/>
        </w:rPr>
        <w:t xml:space="preserve"> </w:t>
      </w:r>
      <w:r w:rsidRPr="00F74864">
        <w:rPr>
          <w:rFonts w:asciiTheme="minorHAnsi" w:eastAsiaTheme="minorHAnsi" w:hAnsiTheme="minorHAnsi" w:cstheme="minorHAnsi"/>
          <w:sz w:val="22"/>
          <w:szCs w:val="22"/>
        </w:rPr>
        <w:t>restrictor</w:t>
      </w:r>
      <w:r w:rsidR="00F74864">
        <w:rPr>
          <w:rFonts w:asciiTheme="minorHAnsi" w:eastAsiaTheme="minorHAnsi" w:hAnsiTheme="minorHAnsi" w:cstheme="minorHAnsi"/>
          <w:sz w:val="22"/>
          <w:szCs w:val="22"/>
        </w:rPr>
        <w:t xml:space="preserve"> installed to replace the meter</w:t>
      </w:r>
      <w:r w:rsidRPr="00F74864">
        <w:rPr>
          <w:rFonts w:asciiTheme="minorHAnsi" w:eastAsiaTheme="minorHAnsi" w:hAnsiTheme="minorHAnsi" w:cstheme="minorHAnsi"/>
          <w:sz w:val="22"/>
          <w:szCs w:val="22"/>
        </w:rPr>
        <w:t xml:space="preserve">. </w:t>
      </w:r>
    </w:p>
    <w:p w14:paraId="40DF2549" w14:textId="7853B607" w:rsidR="007B2503" w:rsidRPr="00F74864" w:rsidRDefault="00F74864" w:rsidP="001A44F9">
      <w:pPr>
        <w:pStyle w:val="ListParagraph"/>
        <w:numPr>
          <w:ilvl w:val="0"/>
          <w:numId w:val="3"/>
        </w:numPr>
        <w:rPr>
          <w:rFonts w:asciiTheme="minorHAnsi" w:eastAsiaTheme="minorHAnsi" w:hAnsiTheme="minorHAnsi" w:cstheme="minorHAnsi"/>
          <w:sz w:val="22"/>
          <w:szCs w:val="22"/>
        </w:rPr>
      </w:pPr>
      <w:r w:rsidRPr="00F74864">
        <w:rPr>
          <w:rFonts w:asciiTheme="minorHAnsi" w:eastAsiaTheme="minorHAnsi" w:hAnsiTheme="minorHAnsi" w:cstheme="minorHAnsi"/>
          <w:sz w:val="22"/>
          <w:szCs w:val="22"/>
        </w:rPr>
        <w:t>The m</w:t>
      </w:r>
      <w:r w:rsidR="00B6162B" w:rsidRPr="00F74864">
        <w:rPr>
          <w:rFonts w:asciiTheme="minorHAnsi" w:eastAsiaTheme="minorHAnsi" w:hAnsiTheme="minorHAnsi" w:cstheme="minorHAnsi"/>
          <w:sz w:val="22"/>
          <w:szCs w:val="22"/>
        </w:rPr>
        <w:t xml:space="preserve">anufacturer can </w:t>
      </w:r>
      <w:r w:rsidRPr="00F74864">
        <w:rPr>
          <w:rFonts w:asciiTheme="minorHAnsi" w:eastAsiaTheme="minorHAnsi" w:hAnsiTheme="minorHAnsi" w:cstheme="minorHAnsi"/>
          <w:sz w:val="22"/>
          <w:szCs w:val="22"/>
        </w:rPr>
        <w:t>select</w:t>
      </w:r>
      <w:r w:rsidR="00B6162B" w:rsidRPr="00F74864">
        <w:rPr>
          <w:rFonts w:asciiTheme="minorHAnsi" w:eastAsiaTheme="minorHAnsi" w:hAnsiTheme="minorHAnsi" w:cstheme="minorHAnsi"/>
          <w:sz w:val="22"/>
          <w:szCs w:val="22"/>
        </w:rPr>
        <w:t xml:space="preserve"> an option to test with </w:t>
      </w:r>
      <w:r w:rsidRPr="00F74864">
        <w:rPr>
          <w:rFonts w:asciiTheme="minorHAnsi" w:eastAsiaTheme="minorHAnsi" w:hAnsiTheme="minorHAnsi" w:cstheme="minorHAnsi"/>
          <w:sz w:val="22"/>
          <w:szCs w:val="22"/>
        </w:rPr>
        <w:t>their</w:t>
      </w:r>
      <w:r w:rsidR="00B6162B" w:rsidRPr="00F74864">
        <w:rPr>
          <w:rFonts w:asciiTheme="minorHAnsi" w:eastAsiaTheme="minorHAnsi" w:hAnsiTheme="minorHAnsi" w:cstheme="minorHAnsi"/>
          <w:sz w:val="22"/>
          <w:szCs w:val="22"/>
        </w:rPr>
        <w:t xml:space="preserve"> preferred heat meter</w:t>
      </w:r>
      <w:r>
        <w:rPr>
          <w:rFonts w:asciiTheme="minorHAnsi" w:eastAsiaTheme="minorHAnsi" w:hAnsiTheme="minorHAnsi" w:cstheme="minorHAnsi"/>
          <w:sz w:val="22"/>
          <w:szCs w:val="22"/>
        </w:rPr>
        <w:t xml:space="preserve">. The pressure loss of the meter </w:t>
      </w:r>
      <w:r w:rsidRPr="00F74864">
        <w:rPr>
          <w:rFonts w:asciiTheme="minorHAnsi" w:eastAsiaTheme="minorHAnsi" w:hAnsiTheme="minorHAnsi" w:cstheme="minorHAnsi"/>
          <w:sz w:val="22"/>
          <w:szCs w:val="22"/>
        </w:rPr>
        <w:t>“</w:t>
      </w:r>
      <w:r w:rsidR="007B2503" w:rsidRPr="00F74864">
        <w:rPr>
          <w:rFonts w:asciiTheme="minorHAnsi" w:eastAsiaTheme="minorHAnsi" w:hAnsiTheme="minorHAnsi" w:cstheme="minorHAnsi"/>
          <w:sz w:val="22"/>
          <w:szCs w:val="22"/>
        </w:rPr>
        <w:t>X</w:t>
      </w:r>
      <w:r w:rsidRPr="00F74864">
        <w:rPr>
          <w:rFonts w:asciiTheme="minorHAnsi" w:eastAsiaTheme="minorHAnsi" w:hAnsiTheme="minorHAnsi" w:cstheme="minorHAnsi"/>
          <w:sz w:val="22"/>
          <w:szCs w:val="22"/>
        </w:rPr>
        <w:t>”</w:t>
      </w:r>
      <w:r w:rsidR="007B2503" w:rsidRPr="00F74864">
        <w:rPr>
          <w:rFonts w:asciiTheme="minorHAnsi" w:eastAsiaTheme="minorHAnsi" w:hAnsiTheme="minorHAnsi" w:cstheme="minorHAnsi"/>
          <w:sz w:val="22"/>
          <w:szCs w:val="22"/>
        </w:rPr>
        <w:t xml:space="preserve"> kPa at 1</w:t>
      </w:r>
      <w:r>
        <w:rPr>
          <w:rFonts w:asciiTheme="minorHAnsi" w:eastAsiaTheme="minorHAnsi" w:hAnsiTheme="minorHAnsi" w:cstheme="minorHAnsi"/>
          <w:sz w:val="22"/>
          <w:szCs w:val="22"/>
        </w:rPr>
        <w:t xml:space="preserve">.0 </w:t>
      </w:r>
      <w:r w:rsidR="007B2503" w:rsidRPr="00F74864">
        <w:rPr>
          <w:rFonts w:asciiTheme="minorHAnsi" w:eastAsiaTheme="minorHAnsi" w:hAnsiTheme="minorHAnsi" w:cstheme="minorHAnsi"/>
          <w:sz w:val="22"/>
          <w:szCs w:val="22"/>
        </w:rPr>
        <w:t>m3/h</w:t>
      </w:r>
      <w:r w:rsidRPr="00F74864">
        <w:rPr>
          <w:rFonts w:asciiTheme="minorHAnsi" w:eastAsiaTheme="minorHAnsi" w:hAnsiTheme="minorHAnsi" w:cstheme="minorHAnsi"/>
          <w:sz w:val="22"/>
          <w:szCs w:val="22"/>
        </w:rPr>
        <w:t xml:space="preserve"> </w:t>
      </w:r>
      <w:r>
        <w:rPr>
          <w:rFonts w:asciiTheme="minorHAnsi" w:eastAsiaTheme="minorHAnsi" w:hAnsiTheme="minorHAnsi" w:cstheme="minorHAnsi"/>
          <w:sz w:val="22"/>
          <w:szCs w:val="22"/>
        </w:rPr>
        <w:t>should be stated in the</w:t>
      </w:r>
      <w:r w:rsidRPr="00F74864">
        <w:rPr>
          <w:rFonts w:asciiTheme="minorHAnsi" w:eastAsiaTheme="minorHAnsi" w:hAnsiTheme="minorHAnsi" w:cstheme="minorHAnsi"/>
          <w:sz w:val="22"/>
          <w:szCs w:val="22"/>
        </w:rPr>
        <w:t xml:space="preserve"> components list</w:t>
      </w:r>
      <w:r w:rsidR="00B6162B" w:rsidRPr="00F74864">
        <w:rPr>
          <w:rFonts w:asciiTheme="minorHAnsi" w:eastAsiaTheme="minorHAnsi" w:hAnsiTheme="minorHAnsi" w:cstheme="minorHAnsi"/>
          <w:sz w:val="22"/>
          <w:szCs w:val="22"/>
        </w:rPr>
        <w:t>.</w:t>
      </w:r>
      <w:r w:rsidR="007B2503" w:rsidRPr="00F74864">
        <w:rPr>
          <w:rFonts w:asciiTheme="minorHAnsi" w:eastAsiaTheme="minorHAnsi" w:hAnsiTheme="minorHAnsi" w:cstheme="minorHAnsi"/>
          <w:sz w:val="22"/>
          <w:szCs w:val="22"/>
        </w:rPr>
        <w:t xml:space="preserve"> </w:t>
      </w:r>
    </w:p>
    <w:p w14:paraId="2E15EBA3" w14:textId="77777777" w:rsidR="00F74864" w:rsidRDefault="00F74864" w:rsidP="00F74864">
      <w:pPr>
        <w:rPr>
          <w:rFonts w:cstheme="minorHAnsi"/>
        </w:rPr>
      </w:pPr>
    </w:p>
    <w:p w14:paraId="2146745E" w14:textId="2CEB6FA0" w:rsidR="003F027B" w:rsidRPr="0068185E" w:rsidRDefault="004D3773" w:rsidP="003F027B">
      <w:pPr>
        <w:rPr>
          <w:rFonts w:cstheme="minorHAnsi"/>
          <w:lang w:val="en-GB"/>
        </w:rPr>
      </w:pPr>
      <w:r>
        <w:rPr>
          <w:rFonts w:cstheme="minorHAnsi"/>
        </w:rPr>
        <w:t xml:space="preserve">If </w:t>
      </w:r>
      <w:r w:rsidR="008D65CE">
        <w:rPr>
          <w:rFonts w:cstheme="minorHAnsi"/>
        </w:rPr>
        <w:t>a</w:t>
      </w:r>
      <w:r>
        <w:rPr>
          <w:rFonts w:cstheme="minorHAnsi"/>
        </w:rPr>
        <w:t xml:space="preserve"> HIU is tested with a specific heat meter (option 3 above), t</w:t>
      </w:r>
      <w:r w:rsidR="007B2503" w:rsidRPr="00F74864">
        <w:rPr>
          <w:rFonts w:cstheme="minorHAnsi"/>
        </w:rPr>
        <w:t xml:space="preserve">he test results will </w:t>
      </w:r>
      <w:r>
        <w:rPr>
          <w:rFonts w:cstheme="minorHAnsi"/>
        </w:rPr>
        <w:t xml:space="preserve">only </w:t>
      </w:r>
      <w:r w:rsidR="007B2503" w:rsidRPr="00F74864">
        <w:rPr>
          <w:rFonts w:cstheme="minorHAnsi"/>
        </w:rPr>
        <w:t xml:space="preserve">be applicable for any </w:t>
      </w:r>
      <w:r w:rsidR="007B2A1F">
        <w:rPr>
          <w:rFonts w:cstheme="minorHAnsi"/>
        </w:rPr>
        <w:t xml:space="preserve">HIU using a </w:t>
      </w:r>
      <w:r w:rsidR="007B2503" w:rsidRPr="00F74864">
        <w:rPr>
          <w:rFonts w:cstheme="minorHAnsi"/>
        </w:rPr>
        <w:t xml:space="preserve">heat meter with </w:t>
      </w:r>
      <w:r w:rsidR="007B2A1F">
        <w:rPr>
          <w:rFonts w:cstheme="minorHAnsi"/>
        </w:rPr>
        <w:t xml:space="preserve">the same </w:t>
      </w:r>
      <w:r w:rsidR="007B2503" w:rsidRPr="00F74864">
        <w:rPr>
          <w:rFonts w:cstheme="minorHAnsi"/>
        </w:rPr>
        <w:t xml:space="preserve">pressure loss </w:t>
      </w:r>
      <w:r w:rsidR="007B2A1F">
        <w:rPr>
          <w:rFonts w:cstheme="minorHAnsi"/>
        </w:rPr>
        <w:t>as the installed heat meter or an equivalent heat meter with the same or lower pressure loss when</w:t>
      </w:r>
      <w:r w:rsidR="008D65CE">
        <w:rPr>
          <w:rFonts w:cstheme="minorHAnsi"/>
        </w:rPr>
        <w:t xml:space="preserve"> measured at 1.0 m3/h. An HIU that was supplied with a heat meter with a great pressure loss across the heat meter would need to be retested in order to be BESA certified.</w:t>
      </w:r>
    </w:p>
    <w:p w14:paraId="00B83D09" w14:textId="3DE3DE7F" w:rsidR="00DE687E" w:rsidRPr="0068185E" w:rsidRDefault="00DE687E" w:rsidP="003F027B">
      <w:pPr>
        <w:pStyle w:val="Heading1"/>
        <w:rPr>
          <w:rFonts w:asciiTheme="minorHAnsi" w:hAnsiTheme="minorHAnsi" w:cstheme="minorHAnsi"/>
          <w:b/>
          <w:sz w:val="22"/>
          <w:szCs w:val="22"/>
        </w:rPr>
      </w:pPr>
      <w:r w:rsidRPr="0068185E">
        <w:rPr>
          <w:rFonts w:asciiTheme="minorHAnsi" w:hAnsiTheme="minorHAnsi" w:cstheme="minorHAnsi"/>
          <w:b/>
          <w:sz w:val="22"/>
          <w:szCs w:val="22"/>
        </w:rPr>
        <w:t>References</w:t>
      </w:r>
    </w:p>
    <w:p w14:paraId="1CD3DC8A" w14:textId="29635D9A" w:rsidR="00DE687E" w:rsidRPr="0068185E" w:rsidRDefault="00DE687E" w:rsidP="00701A1C">
      <w:pPr>
        <w:jc w:val="both"/>
        <w:rPr>
          <w:rFonts w:cstheme="minorHAnsi"/>
        </w:rPr>
      </w:pPr>
      <w:r w:rsidRPr="0068185E">
        <w:rPr>
          <w:rFonts w:cstheme="minorHAnsi"/>
        </w:rPr>
        <w:t xml:space="preserve">[1] </w:t>
      </w:r>
      <w:r w:rsidR="00FA62E7" w:rsidRPr="00FA62E7">
        <w:rPr>
          <w:rFonts w:ascii="Calibri" w:eastAsia="Times New Roman" w:hAnsi="Calibri" w:cs="Calibri"/>
          <w:color w:val="000000"/>
          <w:lang w:val="en-GB" w:eastAsia="en-GB"/>
        </w:rPr>
        <w:t>Sharky</w:t>
      </w:r>
      <w:r w:rsidR="00FA62E7">
        <w:rPr>
          <w:rFonts w:ascii="Calibri" w:eastAsia="Times New Roman" w:hAnsi="Calibri" w:cs="Calibri"/>
          <w:color w:val="000000"/>
          <w:lang w:val="en-GB" w:eastAsia="en-GB"/>
        </w:rPr>
        <w:t xml:space="preserve"> </w:t>
      </w:r>
      <w:r w:rsidR="00FA62E7" w:rsidRPr="00FA62E7">
        <w:rPr>
          <w:rFonts w:ascii="Calibri" w:eastAsia="Times New Roman" w:hAnsi="Calibri" w:cs="Calibri"/>
          <w:color w:val="000000"/>
          <w:lang w:val="en-GB" w:eastAsia="en-GB"/>
        </w:rPr>
        <w:t>775</w:t>
      </w:r>
      <w:r w:rsidR="00FA62E7">
        <w:rPr>
          <w:rFonts w:ascii="Calibri" w:eastAsia="Times New Roman" w:hAnsi="Calibri" w:cs="Calibri"/>
          <w:color w:val="000000"/>
          <w:lang w:val="en-GB" w:eastAsia="en-GB"/>
        </w:rPr>
        <w:t xml:space="preserve"> Data Sheet</w:t>
      </w:r>
    </w:p>
    <w:p w14:paraId="1A5CEC1F" w14:textId="0C12ABDA" w:rsidR="00DE687E" w:rsidRPr="0068185E" w:rsidRDefault="00DE687E" w:rsidP="003F027B">
      <w:pPr>
        <w:jc w:val="both"/>
        <w:rPr>
          <w:rFonts w:cstheme="minorHAnsi"/>
        </w:rPr>
      </w:pPr>
      <w:r w:rsidRPr="0068185E">
        <w:rPr>
          <w:rFonts w:cstheme="minorHAnsi"/>
        </w:rPr>
        <w:t xml:space="preserve">[2] </w:t>
      </w:r>
      <w:r w:rsidR="00FA62E7">
        <w:rPr>
          <w:rFonts w:ascii="Calibri" w:eastAsia="Times New Roman" w:hAnsi="Calibri" w:cs="Calibri"/>
          <w:color w:val="000000"/>
          <w:lang w:val="en-GB" w:eastAsia="en-GB"/>
        </w:rPr>
        <w:t>Kamstrup 403 Data Sheet</w:t>
      </w:r>
    </w:p>
    <w:p w14:paraId="79DB2D03" w14:textId="4C85FA4A" w:rsidR="00DE687E" w:rsidRPr="0068185E" w:rsidRDefault="00DE687E" w:rsidP="00701A1C">
      <w:pPr>
        <w:jc w:val="both"/>
        <w:rPr>
          <w:rFonts w:cstheme="minorHAnsi"/>
        </w:rPr>
      </w:pPr>
      <w:r w:rsidRPr="0068185E">
        <w:rPr>
          <w:rFonts w:cstheme="minorHAnsi"/>
        </w:rPr>
        <w:t xml:space="preserve">[3] </w:t>
      </w:r>
      <w:r w:rsidR="00FA62E7">
        <w:rPr>
          <w:rFonts w:cstheme="minorHAnsi"/>
        </w:rPr>
        <w:t>Sontex Superstatic 749 and 449 Data Sheet</w:t>
      </w:r>
    </w:p>
    <w:p w14:paraId="685ABE6E" w14:textId="28C70D53" w:rsidR="00DE687E" w:rsidRDefault="00DE687E" w:rsidP="00701A1C">
      <w:pPr>
        <w:jc w:val="both"/>
        <w:rPr>
          <w:rFonts w:ascii="Calibri" w:eastAsia="Times New Roman" w:hAnsi="Calibri" w:cs="Calibri"/>
          <w:color w:val="000000"/>
          <w:lang w:val="en-GB" w:eastAsia="en-GB"/>
        </w:rPr>
      </w:pPr>
      <w:r w:rsidRPr="0068185E">
        <w:rPr>
          <w:rFonts w:cstheme="minorHAnsi"/>
        </w:rPr>
        <w:t xml:space="preserve">[4] </w:t>
      </w:r>
      <w:r w:rsidR="00FA62E7" w:rsidRPr="00FA62E7">
        <w:rPr>
          <w:rFonts w:ascii="Calibri" w:eastAsia="Times New Roman" w:hAnsi="Calibri" w:cs="Calibri"/>
          <w:color w:val="000000"/>
          <w:lang w:val="en-GB" w:eastAsia="en-GB"/>
        </w:rPr>
        <w:t>Danfoss SonoSelect 10</w:t>
      </w:r>
      <w:r w:rsidR="00FA62E7">
        <w:rPr>
          <w:rFonts w:ascii="Calibri" w:eastAsia="Times New Roman" w:hAnsi="Calibri" w:cs="Calibri"/>
          <w:color w:val="000000"/>
          <w:lang w:val="en-GB" w:eastAsia="en-GB"/>
        </w:rPr>
        <w:t xml:space="preserve"> Data Sheet</w:t>
      </w:r>
    </w:p>
    <w:p w14:paraId="7C4862FD" w14:textId="75C413FD" w:rsidR="00DE687E" w:rsidRPr="0068185E" w:rsidRDefault="00DE687E" w:rsidP="00701A1C">
      <w:pPr>
        <w:jc w:val="both"/>
        <w:rPr>
          <w:rFonts w:cstheme="minorHAnsi"/>
        </w:rPr>
      </w:pPr>
      <w:r w:rsidRPr="0068185E">
        <w:rPr>
          <w:rFonts w:cstheme="minorHAnsi"/>
        </w:rPr>
        <w:t>[</w:t>
      </w:r>
      <w:r w:rsidR="008A1842">
        <w:rPr>
          <w:rFonts w:cstheme="minorHAnsi"/>
        </w:rPr>
        <w:t>5</w:t>
      </w:r>
      <w:r w:rsidRPr="0068185E">
        <w:rPr>
          <w:rFonts w:cstheme="minorHAnsi"/>
        </w:rPr>
        <w:t xml:space="preserve">] </w:t>
      </w:r>
      <w:r w:rsidR="008A1842" w:rsidRPr="00FA62E7">
        <w:rPr>
          <w:rFonts w:ascii="Calibri" w:eastAsia="Times New Roman" w:hAnsi="Calibri" w:cs="Calibri"/>
          <w:color w:val="000000"/>
          <w:lang w:val="en-GB" w:eastAsia="en-GB"/>
        </w:rPr>
        <w:t>Ista Ultego III Smart plus</w:t>
      </w:r>
      <w:r w:rsidR="008A1842">
        <w:rPr>
          <w:rFonts w:ascii="Calibri" w:eastAsia="Times New Roman" w:hAnsi="Calibri" w:cs="Calibri"/>
          <w:color w:val="000000"/>
          <w:lang w:val="en-GB" w:eastAsia="en-GB"/>
        </w:rPr>
        <w:t xml:space="preserve"> </w:t>
      </w:r>
      <w:r w:rsidR="00666DB3">
        <w:rPr>
          <w:rFonts w:ascii="Calibri" w:eastAsia="Times New Roman" w:hAnsi="Calibri" w:cs="Calibri"/>
          <w:color w:val="000000"/>
          <w:lang w:val="en-GB" w:eastAsia="en-GB"/>
        </w:rPr>
        <w:t>D</w:t>
      </w:r>
      <w:r w:rsidR="008A1842">
        <w:rPr>
          <w:rFonts w:ascii="Calibri" w:eastAsia="Times New Roman" w:hAnsi="Calibri" w:cs="Calibri"/>
          <w:color w:val="000000"/>
          <w:lang w:val="en-GB" w:eastAsia="en-GB"/>
        </w:rPr>
        <w:t>ata Sheet</w:t>
      </w:r>
    </w:p>
    <w:p w14:paraId="708F21A9" w14:textId="54C5A29D" w:rsidR="00471551" w:rsidRPr="002A34D6" w:rsidRDefault="002A34D6" w:rsidP="00017C28">
      <w:pPr>
        <w:ind w:right="645"/>
        <w:jc w:val="both"/>
        <w:rPr>
          <w:rFonts w:ascii="Calibri" w:eastAsia="Times New Roman" w:hAnsi="Calibri" w:cs="Calibri"/>
          <w:color w:val="000000"/>
          <w:lang w:val="en-GB" w:eastAsia="en-GB"/>
        </w:rPr>
      </w:pPr>
      <w:r w:rsidRPr="002A34D6">
        <w:rPr>
          <w:rFonts w:ascii="Calibri" w:eastAsia="Times New Roman" w:hAnsi="Calibri" w:cs="Calibri"/>
          <w:color w:val="000000"/>
          <w:lang w:val="en-GB" w:eastAsia="en-GB"/>
        </w:rPr>
        <w:t>[6] BS EN 1434</w:t>
      </w:r>
      <w:r w:rsidR="005F4EAA">
        <w:rPr>
          <w:rFonts w:ascii="Calibri" w:eastAsia="Times New Roman" w:hAnsi="Calibri" w:cs="Calibri"/>
          <w:color w:val="000000"/>
          <w:lang w:val="en-GB" w:eastAsia="en-GB"/>
        </w:rPr>
        <w:t>-4:2015</w:t>
      </w:r>
      <w:r w:rsidR="00666DB3">
        <w:rPr>
          <w:rFonts w:ascii="Calibri" w:eastAsia="Times New Roman" w:hAnsi="Calibri" w:cs="Calibri"/>
          <w:color w:val="000000"/>
          <w:lang w:val="en-GB" w:eastAsia="en-GB"/>
        </w:rPr>
        <w:t>,</w:t>
      </w:r>
      <w:r>
        <w:rPr>
          <w:rFonts w:ascii="Calibri" w:eastAsia="Times New Roman" w:hAnsi="Calibri" w:cs="Calibri"/>
          <w:color w:val="000000"/>
          <w:lang w:val="en-GB" w:eastAsia="en-GB"/>
        </w:rPr>
        <w:t xml:space="preserve"> Heat Meters</w:t>
      </w:r>
    </w:p>
    <w:sectPr w:rsidR="00471551" w:rsidRPr="002A34D6" w:rsidSect="002945CC">
      <w:headerReference w:type="default" r:id="rId19"/>
      <w:headerReference w:type="first" r:id="rId20"/>
      <w:pgSz w:w="12240" w:h="15840" w:code="1"/>
      <w:pgMar w:top="993" w:right="1467" w:bottom="709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308D3C" w14:textId="77777777" w:rsidR="008F5BA1" w:rsidRDefault="008F5BA1">
      <w:pPr>
        <w:spacing w:after="0" w:line="240" w:lineRule="auto"/>
      </w:pPr>
      <w:r>
        <w:separator/>
      </w:r>
    </w:p>
  </w:endnote>
  <w:endnote w:type="continuationSeparator" w:id="0">
    <w:p w14:paraId="234A597E" w14:textId="77777777" w:rsidR="008F5BA1" w:rsidRDefault="008F5B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Rajdhani Semibold">
    <w:altName w:val="Mangal"/>
    <w:panose1 w:val="02000000000000000000"/>
    <w:charset w:val="00"/>
    <w:family w:val="auto"/>
    <w:pitch w:val="variable"/>
    <w:sig w:usb0="00008007" w:usb1="00000000" w:usb2="00000000" w:usb3="00000000" w:csb0="00000093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Rajdhani">
    <w:altName w:val="Mangal"/>
    <w:panose1 w:val="02000000000000000000"/>
    <w:charset w:val="00"/>
    <w:family w:val="auto"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239548" w14:textId="77777777" w:rsidR="008F5BA1" w:rsidRDefault="008F5BA1">
      <w:pPr>
        <w:spacing w:after="0" w:line="240" w:lineRule="auto"/>
      </w:pPr>
      <w:r>
        <w:separator/>
      </w:r>
    </w:p>
  </w:footnote>
  <w:footnote w:type="continuationSeparator" w:id="0">
    <w:p w14:paraId="57BC0C8C" w14:textId="77777777" w:rsidR="008F5BA1" w:rsidRDefault="008F5BA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7540BE" w14:textId="77777777" w:rsidR="00A53A57" w:rsidRDefault="00A53A57" w:rsidP="00CE723C">
    <w:pPr>
      <w:pStyle w:val="Header"/>
      <w:ind w:left="-851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4B4369" w14:textId="77777777" w:rsidR="00A53A57" w:rsidRDefault="00A53A57" w:rsidP="00CE723C">
    <w:pPr>
      <w:pStyle w:val="Header"/>
      <w:ind w:left="-28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3FD3866"/>
    <w:multiLevelType w:val="hybridMultilevel"/>
    <w:tmpl w:val="F0A4750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8176FE6"/>
    <w:multiLevelType w:val="hybridMultilevel"/>
    <w:tmpl w:val="A26EFB2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688780B"/>
    <w:multiLevelType w:val="multilevel"/>
    <w:tmpl w:val="E724E856"/>
    <w:lvl w:ilvl="0">
      <w:start w:val="1"/>
      <w:numFmt w:val="decimal"/>
      <w:pStyle w:val="Heading1"/>
      <w:lvlText w:val="%1."/>
      <w:lvlJc w:val="left"/>
      <w:pPr>
        <w:ind w:left="360" w:hanging="360"/>
      </w:pPr>
      <w:rPr>
        <w:rFonts w:hint="default"/>
        <w:b/>
        <w:bCs/>
      </w:rPr>
    </w:lvl>
    <w:lvl w:ilvl="1">
      <w:start w:val="1"/>
      <w:numFmt w:val="decimal"/>
      <w:pStyle w:val="Heading2"/>
      <w:suff w:val="space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Heading3"/>
      <w:suff w:val="space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pStyle w:val="Heading4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 w16cid:durableId="766267304">
    <w:abstractNumId w:val="2"/>
  </w:num>
  <w:num w:numId="2" w16cid:durableId="1357270219">
    <w:abstractNumId w:val="0"/>
  </w:num>
  <w:num w:numId="3" w16cid:durableId="1411655564">
    <w:abstractNumId w:val="1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78EE"/>
    <w:rsid w:val="000030C3"/>
    <w:rsid w:val="00005C0A"/>
    <w:rsid w:val="00006E3F"/>
    <w:rsid w:val="00017C28"/>
    <w:rsid w:val="00024C44"/>
    <w:rsid w:val="00036C48"/>
    <w:rsid w:val="00037430"/>
    <w:rsid w:val="00063809"/>
    <w:rsid w:val="0007746C"/>
    <w:rsid w:val="00081541"/>
    <w:rsid w:val="000A1211"/>
    <w:rsid w:val="000A4606"/>
    <w:rsid w:val="000A514D"/>
    <w:rsid w:val="000A7BA8"/>
    <w:rsid w:val="000C6750"/>
    <w:rsid w:val="000D246E"/>
    <w:rsid w:val="000D7182"/>
    <w:rsid w:val="000E2B11"/>
    <w:rsid w:val="000E4169"/>
    <w:rsid w:val="00102BEB"/>
    <w:rsid w:val="001068EA"/>
    <w:rsid w:val="00110E35"/>
    <w:rsid w:val="001123DB"/>
    <w:rsid w:val="00136822"/>
    <w:rsid w:val="00141959"/>
    <w:rsid w:val="00146175"/>
    <w:rsid w:val="00151ED7"/>
    <w:rsid w:val="00171091"/>
    <w:rsid w:val="001825C8"/>
    <w:rsid w:val="00192E26"/>
    <w:rsid w:val="0019568D"/>
    <w:rsid w:val="001A44F9"/>
    <w:rsid w:val="001A7657"/>
    <w:rsid w:val="001A795E"/>
    <w:rsid w:val="001C0EDE"/>
    <w:rsid w:val="001C2801"/>
    <w:rsid w:val="001E4FA5"/>
    <w:rsid w:val="001F4EA9"/>
    <w:rsid w:val="00201511"/>
    <w:rsid w:val="002027FD"/>
    <w:rsid w:val="0022707A"/>
    <w:rsid w:val="002355F5"/>
    <w:rsid w:val="00241E64"/>
    <w:rsid w:val="0024528F"/>
    <w:rsid w:val="00251018"/>
    <w:rsid w:val="00251526"/>
    <w:rsid w:val="00252304"/>
    <w:rsid w:val="00254F66"/>
    <w:rsid w:val="002751DB"/>
    <w:rsid w:val="002833B4"/>
    <w:rsid w:val="00287A5F"/>
    <w:rsid w:val="002945CC"/>
    <w:rsid w:val="002A34D6"/>
    <w:rsid w:val="002B2232"/>
    <w:rsid w:val="002C0D2B"/>
    <w:rsid w:val="002C12E6"/>
    <w:rsid w:val="002D62B8"/>
    <w:rsid w:val="002E33CE"/>
    <w:rsid w:val="002E55CB"/>
    <w:rsid w:val="003064E2"/>
    <w:rsid w:val="003139B7"/>
    <w:rsid w:val="003256D9"/>
    <w:rsid w:val="00327E03"/>
    <w:rsid w:val="00335544"/>
    <w:rsid w:val="0033694B"/>
    <w:rsid w:val="00341CF7"/>
    <w:rsid w:val="00370376"/>
    <w:rsid w:val="00372C88"/>
    <w:rsid w:val="00373DAB"/>
    <w:rsid w:val="00383B04"/>
    <w:rsid w:val="00394D8B"/>
    <w:rsid w:val="003B2B94"/>
    <w:rsid w:val="003C1C3F"/>
    <w:rsid w:val="003C1FBC"/>
    <w:rsid w:val="003C40E4"/>
    <w:rsid w:val="003D3199"/>
    <w:rsid w:val="003F027B"/>
    <w:rsid w:val="003F7809"/>
    <w:rsid w:val="00412AAC"/>
    <w:rsid w:val="00417615"/>
    <w:rsid w:val="004250AB"/>
    <w:rsid w:val="00427FAC"/>
    <w:rsid w:val="004322A5"/>
    <w:rsid w:val="00442888"/>
    <w:rsid w:val="0044433A"/>
    <w:rsid w:val="00447479"/>
    <w:rsid w:val="00462B0A"/>
    <w:rsid w:val="0046314B"/>
    <w:rsid w:val="00471551"/>
    <w:rsid w:val="00472094"/>
    <w:rsid w:val="004767A9"/>
    <w:rsid w:val="004813E6"/>
    <w:rsid w:val="00482752"/>
    <w:rsid w:val="00483F46"/>
    <w:rsid w:val="00486806"/>
    <w:rsid w:val="004B061E"/>
    <w:rsid w:val="004C4E6D"/>
    <w:rsid w:val="004D3773"/>
    <w:rsid w:val="004D4981"/>
    <w:rsid w:val="004E02FF"/>
    <w:rsid w:val="004E29E7"/>
    <w:rsid w:val="004F41FB"/>
    <w:rsid w:val="00503911"/>
    <w:rsid w:val="00505EA4"/>
    <w:rsid w:val="00506DC8"/>
    <w:rsid w:val="00515AC9"/>
    <w:rsid w:val="00535478"/>
    <w:rsid w:val="005479E4"/>
    <w:rsid w:val="00552C56"/>
    <w:rsid w:val="00555E6C"/>
    <w:rsid w:val="005730E1"/>
    <w:rsid w:val="005B5F60"/>
    <w:rsid w:val="005D2B1E"/>
    <w:rsid w:val="005E3183"/>
    <w:rsid w:val="005E3B87"/>
    <w:rsid w:val="005F1268"/>
    <w:rsid w:val="005F4EAA"/>
    <w:rsid w:val="00606B76"/>
    <w:rsid w:val="006072ED"/>
    <w:rsid w:val="00614063"/>
    <w:rsid w:val="00624E9C"/>
    <w:rsid w:val="00644915"/>
    <w:rsid w:val="0064639A"/>
    <w:rsid w:val="0065050F"/>
    <w:rsid w:val="00650EDB"/>
    <w:rsid w:val="0066179F"/>
    <w:rsid w:val="006657FD"/>
    <w:rsid w:val="00666DB3"/>
    <w:rsid w:val="00676BB4"/>
    <w:rsid w:val="0068185E"/>
    <w:rsid w:val="006940EC"/>
    <w:rsid w:val="006A0E19"/>
    <w:rsid w:val="006A2F96"/>
    <w:rsid w:val="006A78EE"/>
    <w:rsid w:val="006B3F01"/>
    <w:rsid w:val="006B41D7"/>
    <w:rsid w:val="006C12DA"/>
    <w:rsid w:val="006D0A95"/>
    <w:rsid w:val="006E6C3A"/>
    <w:rsid w:val="006F270F"/>
    <w:rsid w:val="006F410B"/>
    <w:rsid w:val="00701A1C"/>
    <w:rsid w:val="00702784"/>
    <w:rsid w:val="00705D1F"/>
    <w:rsid w:val="00715F96"/>
    <w:rsid w:val="00716019"/>
    <w:rsid w:val="00716A98"/>
    <w:rsid w:val="0072196B"/>
    <w:rsid w:val="00727399"/>
    <w:rsid w:val="00727F39"/>
    <w:rsid w:val="00730ED8"/>
    <w:rsid w:val="00733A52"/>
    <w:rsid w:val="007359CB"/>
    <w:rsid w:val="007361E0"/>
    <w:rsid w:val="007476AF"/>
    <w:rsid w:val="007501EA"/>
    <w:rsid w:val="00772E4B"/>
    <w:rsid w:val="007758F9"/>
    <w:rsid w:val="007879FC"/>
    <w:rsid w:val="00792F69"/>
    <w:rsid w:val="00795D3A"/>
    <w:rsid w:val="00796AD3"/>
    <w:rsid w:val="007B2503"/>
    <w:rsid w:val="007B2A1F"/>
    <w:rsid w:val="007B37C4"/>
    <w:rsid w:val="007C15E7"/>
    <w:rsid w:val="007C170F"/>
    <w:rsid w:val="007D19D0"/>
    <w:rsid w:val="007F425A"/>
    <w:rsid w:val="007F77DA"/>
    <w:rsid w:val="00803E10"/>
    <w:rsid w:val="00814A63"/>
    <w:rsid w:val="00831D8F"/>
    <w:rsid w:val="00836B55"/>
    <w:rsid w:val="008408AE"/>
    <w:rsid w:val="00841A61"/>
    <w:rsid w:val="008671EC"/>
    <w:rsid w:val="0087348A"/>
    <w:rsid w:val="00875708"/>
    <w:rsid w:val="00886D00"/>
    <w:rsid w:val="00890084"/>
    <w:rsid w:val="00890D4C"/>
    <w:rsid w:val="0089122F"/>
    <w:rsid w:val="008A1842"/>
    <w:rsid w:val="008A3EE5"/>
    <w:rsid w:val="008A59BA"/>
    <w:rsid w:val="008B02E4"/>
    <w:rsid w:val="008B2DCF"/>
    <w:rsid w:val="008D65CE"/>
    <w:rsid w:val="008F0B30"/>
    <w:rsid w:val="008F210D"/>
    <w:rsid w:val="008F5BA1"/>
    <w:rsid w:val="008F63FC"/>
    <w:rsid w:val="00912591"/>
    <w:rsid w:val="00914BE2"/>
    <w:rsid w:val="00917A03"/>
    <w:rsid w:val="0092684B"/>
    <w:rsid w:val="00947611"/>
    <w:rsid w:val="009501B8"/>
    <w:rsid w:val="00953654"/>
    <w:rsid w:val="00956228"/>
    <w:rsid w:val="00967E59"/>
    <w:rsid w:val="00971A5B"/>
    <w:rsid w:val="00973C5B"/>
    <w:rsid w:val="00994503"/>
    <w:rsid w:val="009A38EE"/>
    <w:rsid w:val="009B0E05"/>
    <w:rsid w:val="009C5367"/>
    <w:rsid w:val="009C74B6"/>
    <w:rsid w:val="009D55A0"/>
    <w:rsid w:val="009D55EF"/>
    <w:rsid w:val="009D6252"/>
    <w:rsid w:val="009D7A2D"/>
    <w:rsid w:val="009D7C52"/>
    <w:rsid w:val="009E2B03"/>
    <w:rsid w:val="009F573F"/>
    <w:rsid w:val="009F5C86"/>
    <w:rsid w:val="00A074E9"/>
    <w:rsid w:val="00A26620"/>
    <w:rsid w:val="00A33458"/>
    <w:rsid w:val="00A44A49"/>
    <w:rsid w:val="00A53A57"/>
    <w:rsid w:val="00A53C11"/>
    <w:rsid w:val="00A612AA"/>
    <w:rsid w:val="00A67A92"/>
    <w:rsid w:val="00A75691"/>
    <w:rsid w:val="00A80C55"/>
    <w:rsid w:val="00AA1D76"/>
    <w:rsid w:val="00AA4A99"/>
    <w:rsid w:val="00AA7242"/>
    <w:rsid w:val="00AB1FA3"/>
    <w:rsid w:val="00AB2778"/>
    <w:rsid w:val="00AC129D"/>
    <w:rsid w:val="00AC24F1"/>
    <w:rsid w:val="00AC254B"/>
    <w:rsid w:val="00AC38FF"/>
    <w:rsid w:val="00AC4391"/>
    <w:rsid w:val="00AD25AC"/>
    <w:rsid w:val="00AD2E03"/>
    <w:rsid w:val="00AD7C39"/>
    <w:rsid w:val="00AF085A"/>
    <w:rsid w:val="00AF2213"/>
    <w:rsid w:val="00B04A13"/>
    <w:rsid w:val="00B06630"/>
    <w:rsid w:val="00B10495"/>
    <w:rsid w:val="00B233B1"/>
    <w:rsid w:val="00B236D1"/>
    <w:rsid w:val="00B23882"/>
    <w:rsid w:val="00B266F0"/>
    <w:rsid w:val="00B3183E"/>
    <w:rsid w:val="00B36BCE"/>
    <w:rsid w:val="00B370CE"/>
    <w:rsid w:val="00B41E61"/>
    <w:rsid w:val="00B435F6"/>
    <w:rsid w:val="00B46869"/>
    <w:rsid w:val="00B4743F"/>
    <w:rsid w:val="00B5003E"/>
    <w:rsid w:val="00B51ADA"/>
    <w:rsid w:val="00B52F24"/>
    <w:rsid w:val="00B5487A"/>
    <w:rsid w:val="00B6162B"/>
    <w:rsid w:val="00B82125"/>
    <w:rsid w:val="00BA3279"/>
    <w:rsid w:val="00BA54AF"/>
    <w:rsid w:val="00BA5F7E"/>
    <w:rsid w:val="00BB5780"/>
    <w:rsid w:val="00BD19E7"/>
    <w:rsid w:val="00BD41D5"/>
    <w:rsid w:val="00BD7045"/>
    <w:rsid w:val="00BE792F"/>
    <w:rsid w:val="00BF63A8"/>
    <w:rsid w:val="00C02C88"/>
    <w:rsid w:val="00C15187"/>
    <w:rsid w:val="00C314B0"/>
    <w:rsid w:val="00C33405"/>
    <w:rsid w:val="00C36C20"/>
    <w:rsid w:val="00C41EF4"/>
    <w:rsid w:val="00C42053"/>
    <w:rsid w:val="00C45690"/>
    <w:rsid w:val="00C518CC"/>
    <w:rsid w:val="00C524C4"/>
    <w:rsid w:val="00C600E1"/>
    <w:rsid w:val="00C83DC6"/>
    <w:rsid w:val="00C905A2"/>
    <w:rsid w:val="00C91E83"/>
    <w:rsid w:val="00CA446F"/>
    <w:rsid w:val="00CA68AD"/>
    <w:rsid w:val="00CC19E7"/>
    <w:rsid w:val="00CC2404"/>
    <w:rsid w:val="00CD088C"/>
    <w:rsid w:val="00CE0357"/>
    <w:rsid w:val="00CE723C"/>
    <w:rsid w:val="00D03704"/>
    <w:rsid w:val="00D05BF2"/>
    <w:rsid w:val="00D21FA2"/>
    <w:rsid w:val="00D26D9F"/>
    <w:rsid w:val="00D32AAF"/>
    <w:rsid w:val="00D36A1B"/>
    <w:rsid w:val="00D44894"/>
    <w:rsid w:val="00D61501"/>
    <w:rsid w:val="00D63618"/>
    <w:rsid w:val="00D803AE"/>
    <w:rsid w:val="00D87270"/>
    <w:rsid w:val="00DC7767"/>
    <w:rsid w:val="00DC7A9D"/>
    <w:rsid w:val="00DD2B61"/>
    <w:rsid w:val="00DD640E"/>
    <w:rsid w:val="00DE687E"/>
    <w:rsid w:val="00DF6E92"/>
    <w:rsid w:val="00E100B5"/>
    <w:rsid w:val="00E10C0C"/>
    <w:rsid w:val="00E1649B"/>
    <w:rsid w:val="00E212AE"/>
    <w:rsid w:val="00E24886"/>
    <w:rsid w:val="00E30ACA"/>
    <w:rsid w:val="00E3628C"/>
    <w:rsid w:val="00E367A8"/>
    <w:rsid w:val="00E42E69"/>
    <w:rsid w:val="00E4518A"/>
    <w:rsid w:val="00E4572D"/>
    <w:rsid w:val="00E53138"/>
    <w:rsid w:val="00E756A1"/>
    <w:rsid w:val="00E76C8B"/>
    <w:rsid w:val="00E77170"/>
    <w:rsid w:val="00E86136"/>
    <w:rsid w:val="00E921EE"/>
    <w:rsid w:val="00E93194"/>
    <w:rsid w:val="00EB2BAD"/>
    <w:rsid w:val="00EB55AF"/>
    <w:rsid w:val="00EC2F18"/>
    <w:rsid w:val="00EC7BF9"/>
    <w:rsid w:val="00EC7CF5"/>
    <w:rsid w:val="00EF70C1"/>
    <w:rsid w:val="00F02696"/>
    <w:rsid w:val="00F04A4F"/>
    <w:rsid w:val="00F12B0F"/>
    <w:rsid w:val="00F316F7"/>
    <w:rsid w:val="00F43A5F"/>
    <w:rsid w:val="00F4602F"/>
    <w:rsid w:val="00F5063C"/>
    <w:rsid w:val="00F62BAF"/>
    <w:rsid w:val="00F6499B"/>
    <w:rsid w:val="00F74864"/>
    <w:rsid w:val="00F77501"/>
    <w:rsid w:val="00F95286"/>
    <w:rsid w:val="00FA39E7"/>
    <w:rsid w:val="00FA62E7"/>
    <w:rsid w:val="00FB517D"/>
    <w:rsid w:val="00FB708D"/>
    <w:rsid w:val="00FD1C44"/>
    <w:rsid w:val="00FE19FC"/>
    <w:rsid w:val="00FE60AA"/>
    <w:rsid w:val="00FF35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3B832EA3"/>
  <w15:docId w15:val="{0B4224FD-D0AB-4E56-8A62-DA4A43B989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94503"/>
  </w:style>
  <w:style w:type="paragraph" w:styleId="Heading1">
    <w:name w:val="heading 1"/>
    <w:aliases w:val="[F] H1"/>
    <w:basedOn w:val="Normal"/>
    <w:next w:val="Normal"/>
    <w:link w:val="Heading1Char"/>
    <w:uiPriority w:val="9"/>
    <w:qFormat/>
    <w:rsid w:val="00F43A5F"/>
    <w:pPr>
      <w:keepNext/>
      <w:keepLines/>
      <w:numPr>
        <w:numId w:val="1"/>
      </w:numPr>
      <w:spacing w:before="240" w:after="0" w:line="259" w:lineRule="auto"/>
      <w:jc w:val="both"/>
      <w:outlineLvl w:val="0"/>
    </w:pPr>
    <w:rPr>
      <w:rFonts w:ascii="Rajdhani Semibold" w:eastAsiaTheme="majorEastAsia" w:hAnsi="Rajdhani Semibold" w:cs="Rajdhani Semibold"/>
      <w:sz w:val="32"/>
      <w:szCs w:val="32"/>
      <w:lang w:val="en-GB"/>
    </w:rPr>
  </w:style>
  <w:style w:type="paragraph" w:styleId="Heading2">
    <w:name w:val="heading 2"/>
    <w:aliases w:val="[F] H2"/>
    <w:basedOn w:val="Normal"/>
    <w:next w:val="Normal"/>
    <w:link w:val="Heading2Char"/>
    <w:uiPriority w:val="9"/>
    <w:unhideWhenUsed/>
    <w:qFormat/>
    <w:rsid w:val="00F43A5F"/>
    <w:pPr>
      <w:keepNext/>
      <w:keepLines/>
      <w:numPr>
        <w:ilvl w:val="1"/>
        <w:numId w:val="1"/>
      </w:numPr>
      <w:spacing w:before="120" w:after="120" w:line="259" w:lineRule="auto"/>
      <w:jc w:val="both"/>
      <w:outlineLvl w:val="1"/>
    </w:pPr>
    <w:rPr>
      <w:rFonts w:ascii="Rajdhani Semibold" w:eastAsiaTheme="majorEastAsia" w:hAnsi="Rajdhani Semibold" w:cs="Rajdhani Semibold"/>
      <w:b/>
      <w:sz w:val="28"/>
      <w:szCs w:val="28"/>
      <w:lang w:val="en-GB"/>
    </w:rPr>
  </w:style>
  <w:style w:type="paragraph" w:styleId="Heading3">
    <w:name w:val="heading 3"/>
    <w:aliases w:val="[F] H3"/>
    <w:basedOn w:val="Normal"/>
    <w:next w:val="Normal"/>
    <w:link w:val="Heading3Char"/>
    <w:uiPriority w:val="9"/>
    <w:unhideWhenUsed/>
    <w:qFormat/>
    <w:rsid w:val="00F43A5F"/>
    <w:pPr>
      <w:keepNext/>
      <w:keepLines/>
      <w:numPr>
        <w:ilvl w:val="2"/>
        <w:numId w:val="1"/>
      </w:numPr>
      <w:spacing w:before="160" w:after="120" w:line="259" w:lineRule="auto"/>
      <w:jc w:val="both"/>
      <w:outlineLvl w:val="2"/>
    </w:pPr>
    <w:rPr>
      <w:rFonts w:ascii="Rajdhani Semibold" w:eastAsiaTheme="majorEastAsia" w:hAnsi="Rajdhani Semibold" w:cs="Rajdhani Semibold"/>
      <w:sz w:val="24"/>
      <w:szCs w:val="24"/>
      <w:lang w:val="en-GB"/>
    </w:rPr>
  </w:style>
  <w:style w:type="paragraph" w:styleId="Heading4">
    <w:name w:val="heading 4"/>
    <w:aliases w:val="[F] H4"/>
    <w:basedOn w:val="Heading3"/>
    <w:next w:val="Normal"/>
    <w:link w:val="Heading4Char"/>
    <w:uiPriority w:val="9"/>
    <w:unhideWhenUsed/>
    <w:qFormat/>
    <w:rsid w:val="00F43A5F"/>
    <w:pPr>
      <w:numPr>
        <w:ilvl w:val="3"/>
      </w:numPr>
      <w:outlineLvl w:val="3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A78E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A78EE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471551"/>
    <w:pPr>
      <w:spacing w:before="100" w:beforeAutospacing="1" w:after="100" w:afterAutospacing="1" w:line="240" w:lineRule="auto"/>
    </w:pPr>
    <w:rPr>
      <w:rFonts w:ascii="Times" w:eastAsia="Times New Roman" w:hAnsi="Times" w:cs="Times New Roman"/>
      <w:sz w:val="20"/>
      <w:szCs w:val="20"/>
      <w:lang w:val="en-GB"/>
    </w:rPr>
  </w:style>
  <w:style w:type="paragraph" w:styleId="ListParagraph">
    <w:name w:val="List Paragraph"/>
    <w:basedOn w:val="Normal"/>
    <w:uiPriority w:val="34"/>
    <w:qFormat/>
    <w:rsid w:val="00471551"/>
    <w:pPr>
      <w:spacing w:after="0" w:line="240" w:lineRule="auto"/>
      <w:ind w:left="720"/>
      <w:contextualSpacing/>
    </w:pPr>
    <w:rPr>
      <w:rFonts w:ascii="Trebuchet MS" w:eastAsia="Times New Roman" w:hAnsi="Trebuchet MS" w:cs="Times New Roman"/>
      <w:sz w:val="20"/>
      <w:szCs w:val="20"/>
      <w:lang w:val="en-GB"/>
    </w:rPr>
  </w:style>
  <w:style w:type="character" w:styleId="Hyperlink">
    <w:name w:val="Hyperlink"/>
    <w:basedOn w:val="DefaultParagraphFont"/>
    <w:uiPriority w:val="99"/>
    <w:unhideWhenUsed/>
    <w:rsid w:val="00471551"/>
    <w:rPr>
      <w:color w:val="0000FF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CC19E7"/>
    <w:pPr>
      <w:tabs>
        <w:tab w:val="center" w:pos="4320"/>
        <w:tab w:val="right" w:pos="8640"/>
      </w:tabs>
      <w:spacing w:after="0" w:line="240" w:lineRule="auto"/>
    </w:pPr>
    <w:rPr>
      <w:rFonts w:ascii="Trebuchet MS" w:eastAsia="Times New Roman" w:hAnsi="Trebuchet MS" w:cs="Times New Roman"/>
      <w:sz w:val="20"/>
      <w:szCs w:val="20"/>
      <w:lang w:val="en-GB"/>
    </w:rPr>
  </w:style>
  <w:style w:type="character" w:customStyle="1" w:styleId="HeaderChar">
    <w:name w:val="Header Char"/>
    <w:basedOn w:val="DefaultParagraphFont"/>
    <w:link w:val="Header"/>
    <w:uiPriority w:val="99"/>
    <w:rsid w:val="00CC19E7"/>
    <w:rPr>
      <w:rFonts w:ascii="Trebuchet MS" w:eastAsia="Times New Roman" w:hAnsi="Trebuchet MS" w:cs="Times New Roman"/>
      <w:sz w:val="20"/>
      <w:szCs w:val="20"/>
      <w:lang w:val="en-GB"/>
    </w:rPr>
  </w:style>
  <w:style w:type="paragraph" w:customStyle="1" w:styleId="Default">
    <w:name w:val="Default"/>
    <w:rsid w:val="00D05BF2"/>
    <w:pPr>
      <w:autoSpaceDE w:val="0"/>
      <w:autoSpaceDN w:val="0"/>
      <w:adjustRightInd w:val="0"/>
      <w:spacing w:after="0" w:line="240" w:lineRule="auto"/>
    </w:pPr>
    <w:rPr>
      <w:rFonts w:ascii="Trebuchet MS" w:eastAsiaTheme="minorEastAsia" w:hAnsi="Trebuchet MS" w:cs="Trebuchet MS"/>
      <w:color w:val="000000"/>
      <w:sz w:val="24"/>
      <w:szCs w:val="24"/>
      <w:lang w:val="en-GB"/>
    </w:rPr>
  </w:style>
  <w:style w:type="table" w:styleId="TableGrid">
    <w:name w:val="Table Grid"/>
    <w:basedOn w:val="TableNormal"/>
    <w:uiPriority w:val="59"/>
    <w:rsid w:val="00D05BF2"/>
    <w:pPr>
      <w:spacing w:after="0" w:line="240" w:lineRule="auto"/>
    </w:pPr>
    <w:rPr>
      <w:rFonts w:eastAsiaTheme="minorEastAsia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IntenseEmphasis">
    <w:name w:val="Intense Emphasis"/>
    <w:basedOn w:val="DefaultParagraphFont"/>
    <w:uiPriority w:val="21"/>
    <w:qFormat/>
    <w:rsid w:val="00D03704"/>
    <w:rPr>
      <w:b/>
      <w:bCs/>
    </w:rPr>
  </w:style>
  <w:style w:type="character" w:customStyle="1" w:styleId="Heading1Char">
    <w:name w:val="Heading 1 Char"/>
    <w:aliases w:val="[F] H1 Char"/>
    <w:basedOn w:val="DefaultParagraphFont"/>
    <w:link w:val="Heading1"/>
    <w:uiPriority w:val="9"/>
    <w:rsid w:val="00F43A5F"/>
    <w:rPr>
      <w:rFonts w:ascii="Rajdhani Semibold" w:eastAsiaTheme="majorEastAsia" w:hAnsi="Rajdhani Semibold" w:cs="Rajdhani Semibold"/>
      <w:sz w:val="32"/>
      <w:szCs w:val="32"/>
      <w:lang w:val="en-GB"/>
    </w:rPr>
  </w:style>
  <w:style w:type="character" w:customStyle="1" w:styleId="Heading2Char">
    <w:name w:val="Heading 2 Char"/>
    <w:aliases w:val="[F] H2 Char"/>
    <w:basedOn w:val="DefaultParagraphFont"/>
    <w:link w:val="Heading2"/>
    <w:uiPriority w:val="9"/>
    <w:rsid w:val="00F43A5F"/>
    <w:rPr>
      <w:rFonts w:ascii="Rajdhani Semibold" w:eastAsiaTheme="majorEastAsia" w:hAnsi="Rajdhani Semibold" w:cs="Rajdhani Semibold"/>
      <w:b/>
      <w:sz w:val="28"/>
      <w:szCs w:val="28"/>
      <w:lang w:val="en-GB"/>
    </w:rPr>
  </w:style>
  <w:style w:type="character" w:customStyle="1" w:styleId="Heading3Char">
    <w:name w:val="Heading 3 Char"/>
    <w:aliases w:val="[F] H3 Char"/>
    <w:basedOn w:val="DefaultParagraphFont"/>
    <w:link w:val="Heading3"/>
    <w:uiPriority w:val="9"/>
    <w:rsid w:val="00F43A5F"/>
    <w:rPr>
      <w:rFonts w:ascii="Rajdhani Semibold" w:eastAsiaTheme="majorEastAsia" w:hAnsi="Rajdhani Semibold" w:cs="Rajdhani Semibold"/>
      <w:sz w:val="24"/>
      <w:szCs w:val="24"/>
      <w:lang w:val="en-GB"/>
    </w:rPr>
  </w:style>
  <w:style w:type="character" w:customStyle="1" w:styleId="Heading4Char">
    <w:name w:val="Heading 4 Char"/>
    <w:aliases w:val="[F] H4 Char"/>
    <w:basedOn w:val="DefaultParagraphFont"/>
    <w:link w:val="Heading4"/>
    <w:uiPriority w:val="9"/>
    <w:rsid w:val="00F43A5F"/>
    <w:rPr>
      <w:rFonts w:ascii="Rajdhani Semibold" w:eastAsiaTheme="majorEastAsia" w:hAnsi="Rajdhani Semibold" w:cs="Rajdhani Semibold"/>
      <w:sz w:val="24"/>
      <w:szCs w:val="24"/>
      <w:lang w:val="en-GB"/>
    </w:rPr>
  </w:style>
  <w:style w:type="character" w:customStyle="1" w:styleId="Title2Char">
    <w:name w:val="Title 2 Char"/>
    <w:basedOn w:val="DefaultParagraphFont"/>
    <w:link w:val="Title2"/>
    <w:locked/>
    <w:rsid w:val="00F43A5F"/>
    <w:rPr>
      <w:rFonts w:ascii="Rajdhani" w:eastAsiaTheme="majorEastAsia" w:hAnsi="Rajdhani" w:cstheme="majorBidi"/>
      <w:b/>
      <w:spacing w:val="-10"/>
      <w:kern w:val="28"/>
      <w:sz w:val="44"/>
      <w:szCs w:val="44"/>
    </w:rPr>
  </w:style>
  <w:style w:type="paragraph" w:customStyle="1" w:styleId="Title2">
    <w:name w:val="Title 2"/>
    <w:basedOn w:val="Title"/>
    <w:link w:val="Title2Char"/>
    <w:qFormat/>
    <w:rsid w:val="00F43A5F"/>
    <w:pPr>
      <w:spacing w:before="120" w:line="276" w:lineRule="auto"/>
      <w:jc w:val="both"/>
    </w:pPr>
    <w:rPr>
      <w:rFonts w:ascii="Rajdhani" w:hAnsi="Rajdhani"/>
      <w:b/>
      <w:sz w:val="44"/>
      <w:szCs w:val="44"/>
    </w:rPr>
  </w:style>
  <w:style w:type="paragraph" w:styleId="Title">
    <w:name w:val="Title"/>
    <w:basedOn w:val="Normal"/>
    <w:next w:val="Normal"/>
    <w:link w:val="TitleChar"/>
    <w:uiPriority w:val="10"/>
    <w:qFormat/>
    <w:rsid w:val="00F43A5F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F43A5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Revision">
    <w:name w:val="Revision"/>
    <w:hidden/>
    <w:uiPriority w:val="99"/>
    <w:semiHidden/>
    <w:rsid w:val="004D3773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8551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939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585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53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137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6DC498062F0D24B9728CC3DEABA7DB0" ma:contentTypeVersion="15" ma:contentTypeDescription="Create a new document." ma:contentTypeScope="" ma:versionID="a34187cab06abf82d281738e0c1b5f9a">
  <xsd:schema xmlns:xsd="http://www.w3.org/2001/XMLSchema" xmlns:xs="http://www.w3.org/2001/XMLSchema" xmlns:p="http://schemas.microsoft.com/office/2006/metadata/properties" xmlns:ns2="394d8203-4eba-47b9-82f0-06811e3cd0ce" xmlns:ns3="6d10c29a-790e-4860-b978-88be68d36285" targetNamespace="http://schemas.microsoft.com/office/2006/metadata/properties" ma:root="true" ma:fieldsID="6f94d546d9c2eedd466ab5bbf555004a" ns2:_="" ns3:_="">
    <xsd:import namespace="394d8203-4eba-47b9-82f0-06811e3cd0ce"/>
    <xsd:import namespace="6d10c29a-790e-4860-b978-88be68d3628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94d8203-4eba-47b9-82f0-06811e3cd0c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Length (seconds)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ObjectDetectorVersions" ma:index="2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d10c29a-790e-4860-b978-88be68d36285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4ACE809-DF8C-446C-BBAE-677C118DCD1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0D8B217-0AD5-4D4B-A055-50FF510763B5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71723A37-FA51-4763-94E3-4F9CA7A9E1E0}"/>
</file>

<file path=customXml/itemProps4.xml><?xml version="1.0" encoding="utf-8"?>
<ds:datastoreItem xmlns:ds="http://schemas.openxmlformats.org/officeDocument/2006/customXml" ds:itemID="{C1B3AAFC-9F62-479E-8323-5DF2FB0BC602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414</Words>
  <Characters>2363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GJ</dc:creator>
  <cp:keywords/>
  <dc:description/>
  <cp:lastModifiedBy>Freddie Valletta</cp:lastModifiedBy>
  <cp:revision>4</cp:revision>
  <cp:lastPrinted>2019-01-11T16:22:00Z</cp:lastPrinted>
  <dcterms:created xsi:type="dcterms:W3CDTF">2022-01-18T14:07:00Z</dcterms:created>
  <dcterms:modified xsi:type="dcterms:W3CDTF">2022-04-25T21:23:00Z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0x010100B6DC498062F0D24B9728CC3DEABA7DB0</vt:lpwstr>
  </property>
</Properties>
</file>